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5C466" w14:textId="77777777" w:rsidR="00636E15" w:rsidRDefault="00A80E0B">
      <w:pPr>
        <w:pStyle w:val="LO-normal"/>
        <w:jc w:val="center"/>
        <w:rPr>
          <w:rFonts w:ascii="Calibri" w:eastAsia="Calibri" w:hAnsi="Calibri" w:cs="Calibri"/>
          <w:sz w:val="28"/>
          <w:szCs w:val="28"/>
        </w:rPr>
      </w:pPr>
      <w:bookmarkStart w:id="0" w:name="_heading=h.d9ie4ih7q4s7"/>
      <w:bookmarkEnd w:id="0"/>
      <w:r>
        <w:rPr>
          <w:noProof/>
        </w:rPr>
        <w:drawing>
          <wp:inline distT="0" distB="0" distL="0" distR="0" wp14:anchorId="7C80BF6E" wp14:editId="723CD618">
            <wp:extent cx="777240" cy="8153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777240" cy="815340"/>
                    </a:xfrm>
                    <a:prstGeom prst="rect">
                      <a:avLst/>
                    </a:prstGeom>
                  </pic:spPr>
                </pic:pic>
              </a:graphicData>
            </a:graphic>
          </wp:inline>
        </w:drawing>
      </w:r>
    </w:p>
    <w:p w14:paraId="11CA3375" w14:textId="77777777" w:rsidR="0051548C" w:rsidRPr="00BD29CD" w:rsidRDefault="0051548C" w:rsidP="0051548C">
      <w:pPr>
        <w:jc w:val="center"/>
        <w:rPr>
          <w:rFonts w:eastAsia="Calibri"/>
          <w:color w:val="000000"/>
          <w:sz w:val="28"/>
          <w:szCs w:val="28"/>
          <w:lang w:eastAsia="en-US"/>
        </w:rPr>
      </w:pPr>
      <w:r w:rsidRPr="00BD29CD">
        <w:rPr>
          <w:rFonts w:eastAsia="Calibri"/>
          <w:color w:val="000000"/>
          <w:sz w:val="28"/>
          <w:szCs w:val="28"/>
          <w:lang w:eastAsia="en-US"/>
        </w:rPr>
        <w:t>ШИРОКІВСЬКА СІЛЬСЬКА РАДА</w:t>
      </w:r>
    </w:p>
    <w:p w14:paraId="1524BFB0" w14:textId="77777777" w:rsidR="0051548C" w:rsidRPr="00BD29CD" w:rsidRDefault="0051548C" w:rsidP="0051548C">
      <w:pPr>
        <w:jc w:val="center"/>
        <w:rPr>
          <w:rFonts w:eastAsia="Calibri"/>
          <w:color w:val="000000"/>
          <w:sz w:val="28"/>
          <w:szCs w:val="28"/>
          <w:lang w:eastAsia="en-US"/>
        </w:rPr>
      </w:pPr>
      <w:r w:rsidRPr="00BD29CD">
        <w:rPr>
          <w:rFonts w:eastAsia="Calibri"/>
          <w:color w:val="000000"/>
          <w:sz w:val="28"/>
          <w:szCs w:val="28"/>
          <w:lang w:eastAsia="en-US"/>
        </w:rPr>
        <w:t>ЗАПОРІЗЬКОГО РАЙОНУ ЗАПОРІЗЬКОЇ ОБЛАСТІ</w:t>
      </w:r>
    </w:p>
    <w:p w14:paraId="3DDA6E8C" w14:textId="77777777" w:rsidR="0051548C" w:rsidRPr="001717A3" w:rsidRDefault="0051548C" w:rsidP="0051548C">
      <w:pPr>
        <w:jc w:val="center"/>
        <w:rPr>
          <w:rFonts w:eastAsia="Calibri"/>
          <w:color w:val="000000"/>
          <w:sz w:val="28"/>
          <w:szCs w:val="28"/>
          <w:lang w:eastAsia="en-US"/>
        </w:rPr>
      </w:pPr>
      <w:r>
        <w:rPr>
          <w:rFonts w:eastAsia="Calibri"/>
          <w:color w:val="000000"/>
          <w:sz w:val="28"/>
          <w:szCs w:val="28"/>
          <w:lang w:eastAsia="en-US"/>
        </w:rPr>
        <w:t>ШІСТДЕСЯТ ДРУГА ПОЗАЧЕРГОВА СЕСІЯ ВОСЬМОГО СКЛИКАННЯ</w:t>
      </w:r>
    </w:p>
    <w:p w14:paraId="7FCFBFC1" w14:textId="77777777" w:rsidR="0051548C" w:rsidRPr="001717A3" w:rsidRDefault="0051548C" w:rsidP="0051548C">
      <w:pPr>
        <w:jc w:val="center"/>
        <w:rPr>
          <w:rFonts w:eastAsia="Calibri"/>
          <w:color w:val="000000"/>
          <w:sz w:val="28"/>
          <w:szCs w:val="28"/>
          <w:lang w:eastAsia="en-US"/>
        </w:rPr>
      </w:pPr>
    </w:p>
    <w:p w14:paraId="5FFC5994" w14:textId="77777777" w:rsidR="0051548C" w:rsidRPr="00946E02" w:rsidRDefault="0051548C" w:rsidP="0051548C">
      <w:pPr>
        <w:keepNext/>
        <w:keepLines/>
        <w:jc w:val="center"/>
        <w:outlineLvl w:val="0"/>
        <w:rPr>
          <w:bCs/>
          <w:color w:val="000000"/>
          <w:sz w:val="28"/>
          <w:szCs w:val="28"/>
        </w:rPr>
      </w:pPr>
      <w:r w:rsidRPr="00946E02">
        <w:rPr>
          <w:bCs/>
          <w:color w:val="000000"/>
          <w:sz w:val="28"/>
          <w:szCs w:val="28"/>
        </w:rPr>
        <w:t>РІШЕННЯ</w:t>
      </w:r>
    </w:p>
    <w:p w14:paraId="6F057661" w14:textId="77777777" w:rsidR="0051548C" w:rsidRPr="004C22C9" w:rsidRDefault="0051548C" w:rsidP="0051548C">
      <w:pPr>
        <w:jc w:val="center"/>
        <w:rPr>
          <w:rFonts w:eastAsia="Calibri"/>
          <w:color w:val="000000"/>
          <w:sz w:val="28"/>
          <w:szCs w:val="28"/>
          <w:lang w:eastAsia="en-US"/>
        </w:rPr>
      </w:pPr>
    </w:p>
    <w:p w14:paraId="3F9B4B7E" w14:textId="17E46CE5" w:rsidR="0051548C" w:rsidRDefault="0051548C" w:rsidP="0051548C">
      <w:pPr>
        <w:jc w:val="both"/>
        <w:rPr>
          <w:rFonts w:eastAsia="Calibri"/>
          <w:color w:val="000000"/>
          <w:sz w:val="28"/>
          <w:szCs w:val="28"/>
          <w:lang w:eastAsia="en-US"/>
        </w:rPr>
      </w:pPr>
      <w:r>
        <w:rPr>
          <w:rFonts w:eastAsia="Calibri"/>
          <w:color w:val="000000"/>
          <w:sz w:val="28"/>
          <w:szCs w:val="28"/>
          <w:lang w:eastAsia="en-US"/>
        </w:rPr>
        <w:t>04 серпня 2025</w:t>
      </w:r>
      <w:r w:rsidRPr="00615889">
        <w:rPr>
          <w:rFonts w:eastAsia="Calibri"/>
          <w:color w:val="000000"/>
          <w:sz w:val="28"/>
          <w:szCs w:val="28"/>
          <w:lang w:eastAsia="en-US"/>
        </w:rPr>
        <w:t xml:space="preserve"> року            </w:t>
      </w:r>
      <w:r>
        <w:rPr>
          <w:rFonts w:eastAsia="Calibri"/>
          <w:color w:val="000000"/>
          <w:sz w:val="28"/>
          <w:szCs w:val="28"/>
          <w:lang w:eastAsia="en-US"/>
        </w:rPr>
        <w:t xml:space="preserve"> </w:t>
      </w:r>
      <w:r w:rsidRPr="00615889">
        <w:rPr>
          <w:rFonts w:eastAsia="Calibri"/>
          <w:color w:val="000000"/>
          <w:sz w:val="28"/>
          <w:szCs w:val="28"/>
          <w:lang w:eastAsia="en-US"/>
        </w:rPr>
        <w:t xml:space="preserve">  </w:t>
      </w:r>
      <w:r>
        <w:rPr>
          <w:rFonts w:eastAsia="Calibri"/>
          <w:color w:val="000000"/>
          <w:sz w:val="28"/>
          <w:szCs w:val="28"/>
          <w:lang w:eastAsia="en-US"/>
        </w:rPr>
        <w:t xml:space="preserve">  </w:t>
      </w:r>
      <w:r w:rsidRPr="00615889">
        <w:rPr>
          <w:rFonts w:eastAsia="Calibri"/>
          <w:color w:val="000000"/>
          <w:sz w:val="28"/>
          <w:szCs w:val="28"/>
          <w:lang w:eastAsia="en-US"/>
        </w:rPr>
        <w:t xml:space="preserve">     м. Запоріжжя                                  </w:t>
      </w:r>
      <w:r>
        <w:rPr>
          <w:rFonts w:eastAsia="Calibri"/>
          <w:color w:val="000000"/>
          <w:sz w:val="28"/>
          <w:szCs w:val="28"/>
          <w:lang w:eastAsia="en-US"/>
        </w:rPr>
        <w:t xml:space="preserve">     </w:t>
      </w:r>
      <w:r w:rsidRPr="00615889">
        <w:rPr>
          <w:rFonts w:eastAsia="Calibri"/>
          <w:color w:val="000000"/>
          <w:sz w:val="28"/>
          <w:szCs w:val="28"/>
          <w:lang w:eastAsia="en-US"/>
        </w:rPr>
        <w:t xml:space="preserve">           № </w:t>
      </w:r>
      <w:r w:rsidR="00892931">
        <w:rPr>
          <w:rFonts w:eastAsia="Calibri"/>
          <w:color w:val="000000"/>
          <w:sz w:val="28"/>
          <w:szCs w:val="28"/>
          <w:lang w:eastAsia="en-US"/>
        </w:rPr>
        <w:t>7</w:t>
      </w:r>
    </w:p>
    <w:p w14:paraId="31B10CB9" w14:textId="77777777" w:rsidR="0051548C" w:rsidRPr="004C22C9" w:rsidRDefault="0051548C" w:rsidP="0051548C">
      <w:pPr>
        <w:jc w:val="both"/>
        <w:rPr>
          <w:rFonts w:eastAsia="Calibri"/>
          <w:color w:val="000000"/>
          <w:sz w:val="28"/>
          <w:szCs w:val="28"/>
          <w:lang w:eastAsia="en-US"/>
        </w:rPr>
      </w:pPr>
    </w:p>
    <w:p w14:paraId="49A89388" w14:textId="77777777" w:rsidR="00636E15" w:rsidRDefault="00A80E0B">
      <w:pPr>
        <w:pStyle w:val="LO-normal"/>
        <w:rPr>
          <w:sz w:val="28"/>
          <w:szCs w:val="28"/>
        </w:rPr>
      </w:pPr>
      <w:r>
        <w:rPr>
          <w:sz w:val="28"/>
          <w:szCs w:val="28"/>
        </w:rPr>
        <w:t>Про внесення змін до Положення</w:t>
      </w:r>
    </w:p>
    <w:p w14:paraId="6330A4DE" w14:textId="77777777" w:rsidR="00636E15" w:rsidRDefault="00A80E0B">
      <w:pPr>
        <w:pStyle w:val="LO-normal"/>
        <w:rPr>
          <w:sz w:val="28"/>
          <w:szCs w:val="28"/>
        </w:rPr>
      </w:pPr>
      <w:r>
        <w:rPr>
          <w:sz w:val="28"/>
          <w:szCs w:val="28"/>
        </w:rPr>
        <w:t>про службу (відділ) у справах дітей</w:t>
      </w:r>
    </w:p>
    <w:p w14:paraId="5C31B808" w14:textId="77777777" w:rsidR="00636E15" w:rsidRDefault="00636E15">
      <w:pPr>
        <w:pStyle w:val="LO-normal"/>
        <w:rPr>
          <w:sz w:val="28"/>
          <w:szCs w:val="28"/>
        </w:rPr>
      </w:pPr>
    </w:p>
    <w:p w14:paraId="7A6DED82" w14:textId="2B517E7C" w:rsidR="00636E15" w:rsidRDefault="00A80E0B">
      <w:pPr>
        <w:pStyle w:val="LO-normal"/>
        <w:ind w:firstLine="708"/>
        <w:jc w:val="both"/>
        <w:rPr>
          <w:sz w:val="28"/>
          <w:szCs w:val="28"/>
        </w:rPr>
      </w:pPr>
      <w:r>
        <w:rPr>
          <w:rFonts w:cs="Times New Roman"/>
          <w:sz w:val="28"/>
          <w:szCs w:val="28"/>
        </w:rPr>
        <w:t xml:space="preserve">Керуючись пунктом 6 частини першої статті 26, статтею 54, частинами першою та третьою статті 59 Закону України «Про місцеве самоврядування в Україні», на виконання вимог постанови Кабінету Міністрів України від 09.05.2025 р. № 528 “Про внесення змін до порядків, затверджених постановами Кабінету Міністрів України від 24.09.2008 р. № 866 і від 08.10.2008 р. № 905” та постанови  Кабінету Міністрів України від 18.06.2025 р. № 702 “Про внесення до деяких постанов Кабінету Міністрів України змін щодо здійснення органами опіки та піклування, службами у справах дітей повноважень стосовно </w:t>
      </w:r>
      <w:r w:rsidRPr="00A80E0B">
        <w:rPr>
          <w:rFonts w:cs="Times New Roman"/>
          <w:sz w:val="28"/>
          <w:szCs w:val="28"/>
        </w:rPr>
        <w:t>орга</w:t>
      </w:r>
      <w:r>
        <w:rPr>
          <w:rFonts w:cs="Times New Roman"/>
          <w:sz w:val="28"/>
          <w:szCs w:val="28"/>
        </w:rPr>
        <w:t xml:space="preserve">нізації діяльності з усиновлення, організації діяльності дитячих будинків сімейного типу та прийомних сімей”, з урахуванням положень статей 214, 215 Сімейного кодексу України, у зв’язку з наданням службам у справах дітей сільських, селищних рад повноважень діяльності з усиновлення, організації діяльності дитячих будинків сімейного типу та прийомних сімей, </w:t>
      </w:r>
      <w:proofErr w:type="spellStart"/>
      <w:r>
        <w:rPr>
          <w:rFonts w:cs="Times New Roman"/>
          <w:sz w:val="28"/>
          <w:szCs w:val="28"/>
        </w:rPr>
        <w:t>Широківська</w:t>
      </w:r>
      <w:proofErr w:type="spellEnd"/>
      <w:r>
        <w:rPr>
          <w:rFonts w:cs="Times New Roman"/>
          <w:sz w:val="28"/>
          <w:szCs w:val="28"/>
        </w:rPr>
        <w:t xml:space="preserve"> сільська рада Запорізького району Запорізької області</w:t>
      </w:r>
    </w:p>
    <w:p w14:paraId="663D95ED" w14:textId="77777777" w:rsidR="00636E15" w:rsidRDefault="00636E15">
      <w:pPr>
        <w:pStyle w:val="LO-normal"/>
        <w:jc w:val="both"/>
        <w:rPr>
          <w:sz w:val="28"/>
          <w:szCs w:val="28"/>
        </w:rPr>
      </w:pPr>
    </w:p>
    <w:p w14:paraId="63AD8F1F" w14:textId="77777777" w:rsidR="00636E15" w:rsidRDefault="00A80E0B">
      <w:pPr>
        <w:pStyle w:val="LO-normal"/>
        <w:jc w:val="both"/>
        <w:rPr>
          <w:sz w:val="28"/>
          <w:szCs w:val="28"/>
        </w:rPr>
      </w:pPr>
      <w:r>
        <w:rPr>
          <w:sz w:val="28"/>
          <w:szCs w:val="28"/>
        </w:rPr>
        <w:t>ВИРІШИЛА:</w:t>
      </w:r>
    </w:p>
    <w:p w14:paraId="145872EE" w14:textId="77777777" w:rsidR="00636E15" w:rsidRDefault="00636E15">
      <w:pPr>
        <w:pStyle w:val="LO-normal"/>
        <w:jc w:val="both"/>
        <w:rPr>
          <w:sz w:val="28"/>
          <w:szCs w:val="28"/>
        </w:rPr>
      </w:pPr>
    </w:p>
    <w:p w14:paraId="203DBFB2" w14:textId="77777777" w:rsidR="00636E15" w:rsidRDefault="00A80E0B">
      <w:pPr>
        <w:pStyle w:val="LO-normal"/>
        <w:numPr>
          <w:ilvl w:val="0"/>
          <w:numId w:val="1"/>
        </w:numPr>
        <w:jc w:val="both"/>
        <w:rPr>
          <w:rFonts w:eastAsia="Times New Roman" w:cs="Times New Roman"/>
          <w:color w:val="000000"/>
          <w:sz w:val="28"/>
          <w:szCs w:val="28"/>
        </w:rPr>
      </w:pPr>
      <w:proofErr w:type="spellStart"/>
      <w:r>
        <w:rPr>
          <w:rFonts w:eastAsia="Times New Roman" w:cs="Times New Roman"/>
          <w:color w:val="000000"/>
          <w:sz w:val="28"/>
          <w:szCs w:val="28"/>
        </w:rPr>
        <w:t>Внести</w:t>
      </w:r>
      <w:proofErr w:type="spellEnd"/>
      <w:r>
        <w:rPr>
          <w:rFonts w:eastAsia="Times New Roman" w:cs="Times New Roman"/>
          <w:color w:val="000000"/>
          <w:sz w:val="28"/>
          <w:szCs w:val="28"/>
        </w:rPr>
        <w:t xml:space="preserve"> зміни до Положення про службу (відділ) у справах дітей </w:t>
      </w:r>
      <w:proofErr w:type="spellStart"/>
      <w:r>
        <w:rPr>
          <w:rFonts w:eastAsia="Times New Roman" w:cs="Times New Roman"/>
          <w:color w:val="000000"/>
          <w:sz w:val="28"/>
          <w:szCs w:val="28"/>
        </w:rPr>
        <w:t>Широківської</w:t>
      </w:r>
      <w:proofErr w:type="spellEnd"/>
      <w:r>
        <w:rPr>
          <w:rFonts w:eastAsia="Times New Roman" w:cs="Times New Roman"/>
          <w:color w:val="000000"/>
          <w:sz w:val="28"/>
          <w:szCs w:val="28"/>
        </w:rPr>
        <w:t xml:space="preserve"> сільської ради Запорізького району Запорізької області.</w:t>
      </w:r>
    </w:p>
    <w:p w14:paraId="7BEFE215" w14:textId="77777777" w:rsidR="00636E15" w:rsidRDefault="00A80E0B">
      <w:pPr>
        <w:pStyle w:val="LO-normal"/>
        <w:numPr>
          <w:ilvl w:val="0"/>
          <w:numId w:val="1"/>
        </w:numPr>
        <w:jc w:val="both"/>
        <w:rPr>
          <w:rFonts w:eastAsia="Times New Roman" w:cs="Times New Roman"/>
          <w:color w:val="000000"/>
          <w:sz w:val="28"/>
          <w:szCs w:val="28"/>
        </w:rPr>
      </w:pPr>
      <w:r>
        <w:rPr>
          <w:rFonts w:eastAsia="Times New Roman" w:cs="Times New Roman"/>
          <w:color w:val="000000"/>
          <w:sz w:val="28"/>
          <w:szCs w:val="28"/>
        </w:rPr>
        <w:t xml:space="preserve">Положення про службу (відділ) у справах дітей </w:t>
      </w:r>
      <w:proofErr w:type="spellStart"/>
      <w:r>
        <w:rPr>
          <w:rFonts w:eastAsia="Times New Roman" w:cs="Times New Roman"/>
          <w:color w:val="000000"/>
          <w:sz w:val="28"/>
          <w:szCs w:val="28"/>
        </w:rPr>
        <w:t>Широківської</w:t>
      </w:r>
      <w:proofErr w:type="spellEnd"/>
      <w:r>
        <w:rPr>
          <w:rFonts w:eastAsia="Times New Roman" w:cs="Times New Roman"/>
          <w:color w:val="000000"/>
          <w:sz w:val="28"/>
          <w:szCs w:val="28"/>
        </w:rPr>
        <w:t xml:space="preserve"> сільської ради Запорізького району Запорізької області викласти в новій редакції (додається).</w:t>
      </w:r>
    </w:p>
    <w:p w14:paraId="5B9B2D0F" w14:textId="7324713D" w:rsidR="00636E15" w:rsidRPr="0051548C" w:rsidRDefault="00A80E0B" w:rsidP="0051548C">
      <w:pPr>
        <w:pStyle w:val="LO-normal"/>
        <w:numPr>
          <w:ilvl w:val="0"/>
          <w:numId w:val="1"/>
        </w:numPr>
        <w:jc w:val="both"/>
        <w:rPr>
          <w:rFonts w:eastAsia="Times New Roman" w:cs="Times New Roman"/>
          <w:color w:val="000000"/>
          <w:sz w:val="28"/>
          <w:szCs w:val="28"/>
        </w:rPr>
      </w:pPr>
      <w:r>
        <w:rPr>
          <w:rFonts w:eastAsia="Times New Roman" w:cs="Times New Roman"/>
          <w:color w:val="000000"/>
          <w:sz w:val="28"/>
          <w:szCs w:val="28"/>
        </w:rPr>
        <w:t xml:space="preserve">Контроль за виконанням цього рішення покласти на заступника сільського голови з питань діяльності виконавчих органів </w:t>
      </w:r>
      <w:proofErr w:type="spellStart"/>
      <w:r>
        <w:rPr>
          <w:rFonts w:eastAsia="Times New Roman" w:cs="Times New Roman"/>
          <w:color w:val="000000"/>
          <w:sz w:val="28"/>
          <w:szCs w:val="28"/>
        </w:rPr>
        <w:t>Широківської</w:t>
      </w:r>
      <w:proofErr w:type="spellEnd"/>
      <w:r>
        <w:rPr>
          <w:rFonts w:eastAsia="Times New Roman" w:cs="Times New Roman"/>
          <w:color w:val="000000"/>
          <w:sz w:val="28"/>
          <w:szCs w:val="28"/>
        </w:rPr>
        <w:t xml:space="preserve"> сільської ради Запорізького районну Запорізької області </w:t>
      </w:r>
      <w:proofErr w:type="spellStart"/>
      <w:r>
        <w:rPr>
          <w:rFonts w:eastAsia="Times New Roman" w:cs="Times New Roman"/>
          <w:color w:val="000000"/>
          <w:sz w:val="28"/>
          <w:szCs w:val="28"/>
        </w:rPr>
        <w:t>Ставицьку</w:t>
      </w:r>
      <w:proofErr w:type="spellEnd"/>
      <w:r>
        <w:rPr>
          <w:rFonts w:eastAsia="Times New Roman" w:cs="Times New Roman"/>
          <w:color w:val="000000"/>
          <w:sz w:val="28"/>
          <w:szCs w:val="28"/>
        </w:rPr>
        <w:t xml:space="preserve"> О.</w:t>
      </w:r>
    </w:p>
    <w:p w14:paraId="6B1C6EEA" w14:textId="77777777" w:rsidR="00636E15" w:rsidRDefault="00636E15">
      <w:pPr>
        <w:pStyle w:val="LO-normal"/>
        <w:jc w:val="both"/>
        <w:rPr>
          <w:sz w:val="28"/>
          <w:szCs w:val="28"/>
        </w:rPr>
      </w:pPr>
    </w:p>
    <w:p w14:paraId="3CD7F860" w14:textId="77777777" w:rsidR="00636E15" w:rsidRDefault="00636E15">
      <w:pPr>
        <w:pStyle w:val="LO-normal"/>
        <w:jc w:val="both"/>
        <w:rPr>
          <w:sz w:val="28"/>
          <w:szCs w:val="28"/>
        </w:rPr>
      </w:pPr>
    </w:p>
    <w:p w14:paraId="44604DF8" w14:textId="77777777" w:rsidR="00636E15" w:rsidRDefault="00A80E0B">
      <w:pPr>
        <w:pStyle w:val="LO-normal"/>
        <w:jc w:val="both"/>
        <w:rPr>
          <w:sz w:val="28"/>
          <w:szCs w:val="28"/>
        </w:rPr>
      </w:pPr>
      <w:r>
        <w:rPr>
          <w:sz w:val="28"/>
          <w:szCs w:val="28"/>
        </w:rPr>
        <w:t>Сільський голова                                                                       Денис КОРОТЕНКО</w:t>
      </w:r>
    </w:p>
    <w:p w14:paraId="1D85C24A" w14:textId="58193781" w:rsidR="0051548C" w:rsidRDefault="0051548C" w:rsidP="0051548C">
      <w:pPr>
        <w:rPr>
          <w:rFonts w:cs="Times New Roman"/>
          <w:sz w:val="28"/>
          <w:szCs w:val="28"/>
        </w:rPr>
      </w:pPr>
    </w:p>
    <w:p w14:paraId="5A7343ED" w14:textId="1301C2CD" w:rsidR="0051548C" w:rsidRDefault="0051548C" w:rsidP="0051548C">
      <w:pPr>
        <w:rPr>
          <w:rFonts w:cs="Times New Roman"/>
          <w:sz w:val="28"/>
          <w:szCs w:val="28"/>
        </w:rPr>
      </w:pPr>
    </w:p>
    <w:p w14:paraId="459AF4EF" w14:textId="64B35315" w:rsidR="0051548C" w:rsidRDefault="0051548C" w:rsidP="0051548C">
      <w:pPr>
        <w:rPr>
          <w:rFonts w:cs="Times New Roman"/>
          <w:sz w:val="28"/>
          <w:szCs w:val="28"/>
        </w:rPr>
      </w:pPr>
    </w:p>
    <w:p w14:paraId="4E8739CD" w14:textId="34C139E7" w:rsidR="0051548C" w:rsidRDefault="0051548C" w:rsidP="0051548C">
      <w:pPr>
        <w:rPr>
          <w:rFonts w:cs="Times New Roman"/>
          <w:sz w:val="28"/>
          <w:szCs w:val="28"/>
        </w:rPr>
      </w:pPr>
    </w:p>
    <w:p w14:paraId="65A1130F" w14:textId="443CF615" w:rsidR="0051548C" w:rsidRDefault="0051548C" w:rsidP="0051548C">
      <w:pPr>
        <w:ind w:left="5103" w:right="603"/>
        <w:rPr>
          <w:rFonts w:eastAsia="Times New Roman" w:cs="Times New Roman"/>
          <w:sz w:val="28"/>
        </w:rPr>
      </w:pPr>
      <w:r>
        <w:rPr>
          <w:rFonts w:eastAsia="Times New Roman" w:cs="Times New Roman"/>
          <w:sz w:val="28"/>
        </w:rPr>
        <w:lastRenderedPageBreak/>
        <w:t>ЗАТВЕРДЖЕНО</w:t>
      </w:r>
    </w:p>
    <w:p w14:paraId="0A4EC45D" w14:textId="73294C49" w:rsidR="0051548C" w:rsidRPr="006606FD" w:rsidRDefault="0051548C" w:rsidP="0051548C">
      <w:pPr>
        <w:ind w:left="5103" w:right="603"/>
        <w:rPr>
          <w:rFonts w:eastAsia="Times New Roman" w:cs="Times New Roman"/>
          <w:sz w:val="28"/>
        </w:rPr>
      </w:pPr>
      <w:r>
        <w:rPr>
          <w:rFonts w:eastAsia="Times New Roman" w:cs="Times New Roman"/>
          <w:sz w:val="28"/>
        </w:rPr>
        <w:t>р</w:t>
      </w:r>
      <w:r w:rsidRPr="006606FD">
        <w:rPr>
          <w:rFonts w:eastAsia="Times New Roman" w:cs="Times New Roman"/>
          <w:sz w:val="28"/>
        </w:rPr>
        <w:t>ішення</w:t>
      </w:r>
      <w:r>
        <w:rPr>
          <w:rFonts w:eastAsia="Times New Roman" w:cs="Times New Roman"/>
          <w:sz w:val="28"/>
        </w:rPr>
        <w:t xml:space="preserve"> шістдесят</w:t>
      </w:r>
      <w:r w:rsidRPr="006606FD">
        <w:rPr>
          <w:rFonts w:eastAsia="Times New Roman" w:cs="Times New Roman"/>
          <w:sz w:val="28"/>
        </w:rPr>
        <w:t xml:space="preserve"> </w:t>
      </w:r>
      <w:r>
        <w:rPr>
          <w:rFonts w:eastAsia="Times New Roman" w:cs="Times New Roman"/>
          <w:sz w:val="28"/>
        </w:rPr>
        <w:t xml:space="preserve">другої позачергової </w:t>
      </w:r>
      <w:r w:rsidRPr="006606FD">
        <w:rPr>
          <w:rFonts w:eastAsia="Times New Roman" w:cs="Times New Roman"/>
          <w:sz w:val="28"/>
        </w:rPr>
        <w:t xml:space="preserve">сесії восьмого скликання </w:t>
      </w:r>
      <w:proofErr w:type="spellStart"/>
      <w:r w:rsidRPr="006606FD">
        <w:rPr>
          <w:rFonts w:eastAsia="Times New Roman" w:cs="Times New Roman"/>
          <w:sz w:val="28"/>
        </w:rPr>
        <w:t>Широківської</w:t>
      </w:r>
      <w:proofErr w:type="spellEnd"/>
      <w:r w:rsidRPr="006606FD">
        <w:rPr>
          <w:rFonts w:eastAsia="Times New Roman" w:cs="Times New Roman"/>
          <w:sz w:val="28"/>
        </w:rPr>
        <w:t xml:space="preserve"> сільської ради Запорізького району Запорізької області</w:t>
      </w:r>
      <w:r>
        <w:rPr>
          <w:rFonts w:eastAsia="Times New Roman" w:cs="Times New Roman"/>
          <w:sz w:val="28"/>
        </w:rPr>
        <w:t xml:space="preserve"> </w:t>
      </w:r>
      <w:r w:rsidRPr="006606FD">
        <w:rPr>
          <w:rFonts w:eastAsia="Times New Roman" w:cs="Times New Roman"/>
          <w:sz w:val="28"/>
        </w:rPr>
        <w:t xml:space="preserve">від </w:t>
      </w:r>
      <w:r>
        <w:rPr>
          <w:rFonts w:eastAsia="Times New Roman" w:cs="Times New Roman"/>
          <w:sz w:val="28"/>
        </w:rPr>
        <w:t>04.08.</w:t>
      </w:r>
      <w:r w:rsidRPr="006606FD">
        <w:rPr>
          <w:rFonts w:eastAsia="Times New Roman" w:cs="Times New Roman"/>
          <w:sz w:val="28"/>
        </w:rPr>
        <w:t>202</w:t>
      </w:r>
      <w:r>
        <w:rPr>
          <w:rFonts w:eastAsia="Times New Roman" w:cs="Times New Roman"/>
          <w:sz w:val="28"/>
        </w:rPr>
        <w:t>5</w:t>
      </w:r>
      <w:r w:rsidRPr="006606FD">
        <w:rPr>
          <w:rFonts w:eastAsia="Times New Roman" w:cs="Times New Roman"/>
          <w:sz w:val="28"/>
        </w:rPr>
        <w:t xml:space="preserve"> р</w:t>
      </w:r>
      <w:r>
        <w:rPr>
          <w:rFonts w:eastAsia="Times New Roman" w:cs="Times New Roman"/>
          <w:sz w:val="28"/>
        </w:rPr>
        <w:t>.</w:t>
      </w:r>
      <w:r w:rsidRPr="006606FD">
        <w:rPr>
          <w:rFonts w:eastAsia="Times New Roman" w:cs="Times New Roman"/>
          <w:sz w:val="28"/>
        </w:rPr>
        <w:t xml:space="preserve"> </w:t>
      </w:r>
      <w:r w:rsidRPr="006606FD">
        <w:rPr>
          <w:rFonts w:eastAsia="Segoe UI Symbol" w:cs="Times New Roman"/>
          <w:sz w:val="28"/>
        </w:rPr>
        <w:t>№</w:t>
      </w:r>
      <w:r>
        <w:rPr>
          <w:rFonts w:eastAsia="Segoe UI Symbol" w:cs="Times New Roman"/>
          <w:sz w:val="28"/>
        </w:rPr>
        <w:t xml:space="preserve"> </w:t>
      </w:r>
      <w:r w:rsidR="00892931">
        <w:rPr>
          <w:rFonts w:eastAsia="Segoe UI Symbol" w:cs="Times New Roman"/>
          <w:sz w:val="28"/>
        </w:rPr>
        <w:t>7</w:t>
      </w:r>
    </w:p>
    <w:p w14:paraId="73D710E1" w14:textId="77777777" w:rsidR="0051548C" w:rsidRDefault="0051548C" w:rsidP="0051548C">
      <w:pPr>
        <w:rPr>
          <w:rFonts w:cs="Times New Roman"/>
          <w:sz w:val="28"/>
          <w:szCs w:val="28"/>
        </w:rPr>
      </w:pPr>
    </w:p>
    <w:p w14:paraId="2F7B5478" w14:textId="77777777" w:rsidR="0051548C" w:rsidRDefault="0051548C" w:rsidP="0051548C">
      <w:pPr>
        <w:jc w:val="center"/>
        <w:rPr>
          <w:rFonts w:cs="Times New Roman"/>
          <w:b/>
          <w:bCs/>
          <w:sz w:val="28"/>
          <w:szCs w:val="28"/>
        </w:rPr>
      </w:pPr>
      <w:r>
        <w:rPr>
          <w:rFonts w:cs="Times New Roman"/>
          <w:b/>
          <w:bCs/>
          <w:sz w:val="28"/>
          <w:szCs w:val="28"/>
        </w:rPr>
        <w:t>ПОЛОЖЕНННЯ</w:t>
      </w:r>
    </w:p>
    <w:p w14:paraId="29645ECB" w14:textId="77777777" w:rsidR="0051548C" w:rsidRDefault="0051548C" w:rsidP="0051548C">
      <w:pPr>
        <w:jc w:val="center"/>
        <w:rPr>
          <w:rFonts w:cs="Times New Roman"/>
          <w:b/>
          <w:bCs/>
          <w:sz w:val="28"/>
          <w:szCs w:val="28"/>
        </w:rPr>
      </w:pPr>
      <w:r>
        <w:rPr>
          <w:rFonts w:cs="Times New Roman"/>
          <w:b/>
          <w:bCs/>
          <w:sz w:val="28"/>
          <w:szCs w:val="28"/>
        </w:rPr>
        <w:t>про Службу (відділ) у справах дітей</w:t>
      </w:r>
    </w:p>
    <w:p w14:paraId="0A954FC1" w14:textId="77777777" w:rsidR="0051548C" w:rsidRDefault="0051548C" w:rsidP="0051548C">
      <w:pPr>
        <w:jc w:val="center"/>
        <w:rPr>
          <w:rFonts w:cs="Times New Roman"/>
          <w:b/>
          <w:bCs/>
          <w:sz w:val="28"/>
          <w:szCs w:val="28"/>
        </w:rPr>
      </w:pPr>
      <w:proofErr w:type="spellStart"/>
      <w:r>
        <w:rPr>
          <w:rFonts w:cs="Times New Roman"/>
          <w:b/>
          <w:bCs/>
          <w:sz w:val="28"/>
          <w:szCs w:val="28"/>
        </w:rPr>
        <w:t>Широківської</w:t>
      </w:r>
      <w:proofErr w:type="spellEnd"/>
      <w:r>
        <w:rPr>
          <w:rFonts w:cs="Times New Roman"/>
          <w:b/>
          <w:bCs/>
          <w:sz w:val="28"/>
          <w:szCs w:val="28"/>
        </w:rPr>
        <w:t xml:space="preserve"> сільської ради</w:t>
      </w:r>
    </w:p>
    <w:p w14:paraId="1D214B36" w14:textId="77777777" w:rsidR="0051548C" w:rsidRDefault="0051548C" w:rsidP="0051548C">
      <w:pPr>
        <w:jc w:val="center"/>
        <w:rPr>
          <w:rFonts w:cs="Times New Roman"/>
          <w:b/>
          <w:bCs/>
          <w:sz w:val="28"/>
          <w:szCs w:val="28"/>
        </w:rPr>
      </w:pPr>
      <w:r>
        <w:rPr>
          <w:rFonts w:cs="Times New Roman"/>
          <w:b/>
          <w:bCs/>
          <w:sz w:val="28"/>
          <w:szCs w:val="28"/>
        </w:rPr>
        <w:t>Запорізького району Запорізької області</w:t>
      </w:r>
    </w:p>
    <w:p w14:paraId="214F1945" w14:textId="77777777" w:rsidR="0051548C" w:rsidRDefault="0051548C" w:rsidP="0051548C">
      <w:pPr>
        <w:ind w:firstLine="709"/>
        <w:jc w:val="center"/>
        <w:rPr>
          <w:rFonts w:cs="Times New Roman"/>
          <w:b/>
          <w:bCs/>
          <w:sz w:val="28"/>
          <w:szCs w:val="28"/>
        </w:rPr>
      </w:pPr>
    </w:p>
    <w:p w14:paraId="72892233" w14:textId="77777777" w:rsidR="0051548C" w:rsidRDefault="0051548C" w:rsidP="0051548C">
      <w:pPr>
        <w:ind w:firstLine="709"/>
        <w:jc w:val="center"/>
        <w:rPr>
          <w:rFonts w:cs="Times New Roman"/>
          <w:b/>
          <w:bCs/>
          <w:sz w:val="28"/>
          <w:szCs w:val="28"/>
        </w:rPr>
      </w:pPr>
      <w:r>
        <w:rPr>
          <w:rFonts w:cs="Times New Roman"/>
          <w:b/>
          <w:bCs/>
          <w:sz w:val="28"/>
          <w:szCs w:val="28"/>
          <w:shd w:val="clear" w:color="auto" w:fill="FFFFFF"/>
        </w:rPr>
        <w:t>I. Загальні положення</w:t>
      </w:r>
    </w:p>
    <w:p w14:paraId="11F1F494" w14:textId="77777777" w:rsidR="0051548C" w:rsidRDefault="0051548C" w:rsidP="0051548C">
      <w:pPr>
        <w:ind w:firstLine="709"/>
        <w:jc w:val="center"/>
        <w:rPr>
          <w:rFonts w:cs="Times New Roman"/>
          <w:b/>
          <w:bCs/>
          <w:sz w:val="28"/>
          <w:szCs w:val="28"/>
        </w:rPr>
      </w:pPr>
    </w:p>
    <w:p w14:paraId="0A409F2C" w14:textId="77777777" w:rsidR="0051548C" w:rsidRDefault="0051548C" w:rsidP="0051548C">
      <w:pPr>
        <w:ind w:firstLine="709"/>
        <w:jc w:val="both"/>
        <w:rPr>
          <w:rFonts w:cs="Times New Roman"/>
          <w:sz w:val="28"/>
          <w:szCs w:val="28"/>
        </w:rPr>
      </w:pPr>
      <w:r>
        <w:rPr>
          <w:rFonts w:cs="Times New Roman"/>
          <w:sz w:val="28"/>
          <w:szCs w:val="28"/>
        </w:rPr>
        <w:t xml:space="preserve">1.1. Служба (відділ) у справах дітей </w:t>
      </w:r>
      <w:proofErr w:type="spellStart"/>
      <w:r>
        <w:rPr>
          <w:rFonts w:cs="Times New Roman"/>
          <w:sz w:val="28"/>
          <w:szCs w:val="28"/>
        </w:rPr>
        <w:t>Широківської</w:t>
      </w:r>
      <w:proofErr w:type="spellEnd"/>
      <w:r>
        <w:rPr>
          <w:rFonts w:cs="Times New Roman"/>
          <w:sz w:val="28"/>
          <w:szCs w:val="28"/>
        </w:rPr>
        <w:t xml:space="preserve"> сільської ради Запорізького району Запорізької області (далі – Служба у справах дітей) є виконавчим органом </w:t>
      </w:r>
      <w:proofErr w:type="spellStart"/>
      <w:r>
        <w:rPr>
          <w:rFonts w:cs="Times New Roman"/>
          <w:sz w:val="28"/>
          <w:szCs w:val="28"/>
        </w:rPr>
        <w:t>Широківської</w:t>
      </w:r>
      <w:proofErr w:type="spellEnd"/>
      <w:r>
        <w:rPr>
          <w:rFonts w:cs="Times New Roman"/>
          <w:sz w:val="28"/>
          <w:szCs w:val="28"/>
        </w:rPr>
        <w:t xml:space="preserve"> сільської ради Запорізького району Запорізької області та має статус відділу, утворюється рішенням сільської ради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у справах дітей завдань.</w:t>
      </w:r>
    </w:p>
    <w:p w14:paraId="6C270072" w14:textId="77777777" w:rsidR="0051548C" w:rsidRDefault="0051548C" w:rsidP="0051548C">
      <w:pPr>
        <w:ind w:firstLine="709"/>
        <w:jc w:val="both"/>
        <w:rPr>
          <w:rFonts w:cs="Times New Roman"/>
          <w:sz w:val="28"/>
          <w:szCs w:val="28"/>
        </w:rPr>
      </w:pPr>
      <w:r>
        <w:rPr>
          <w:rFonts w:cs="Times New Roman"/>
          <w:sz w:val="28"/>
          <w:szCs w:val="28"/>
        </w:rPr>
        <w:t xml:space="preserve">1.2. Служба у справах дітей підпорядкована, підзвітна та підконтрольна </w:t>
      </w:r>
      <w:proofErr w:type="spellStart"/>
      <w:r>
        <w:rPr>
          <w:rFonts w:cs="Times New Roman"/>
          <w:sz w:val="28"/>
          <w:szCs w:val="28"/>
        </w:rPr>
        <w:t>Широківській</w:t>
      </w:r>
      <w:proofErr w:type="spellEnd"/>
      <w:r>
        <w:rPr>
          <w:rFonts w:cs="Times New Roman"/>
          <w:sz w:val="28"/>
          <w:szCs w:val="28"/>
        </w:rPr>
        <w:t xml:space="preserve"> сільській раді Запорізького району Запорізької області, її виконавчому комітетові, сільському голові.</w:t>
      </w:r>
    </w:p>
    <w:p w14:paraId="2F490EB9" w14:textId="77777777" w:rsidR="0051548C" w:rsidRDefault="0051548C" w:rsidP="0051548C">
      <w:pPr>
        <w:ind w:firstLine="709"/>
        <w:jc w:val="both"/>
        <w:rPr>
          <w:rFonts w:cs="Times New Roman"/>
          <w:sz w:val="28"/>
          <w:szCs w:val="28"/>
        </w:rPr>
      </w:pPr>
      <w:r>
        <w:rPr>
          <w:rFonts w:cs="Times New Roman"/>
          <w:sz w:val="28"/>
          <w:szCs w:val="28"/>
        </w:rPr>
        <w:t>1.3. Служба у справах дітей у своїй діяльності керується</w:t>
      </w:r>
      <w:r>
        <w:rPr>
          <w:rFonts w:cs="Times New Roman"/>
          <w:sz w:val="28"/>
          <w:szCs w:val="28"/>
          <w:shd w:val="clear" w:color="auto" w:fill="FFFFFF"/>
        </w:rPr>
        <w:t xml:space="preserve"> </w:t>
      </w:r>
      <w:hyperlink r:id="rId7" w:tgtFrame="_blank">
        <w:r>
          <w:rPr>
            <w:rFonts w:cs="Times New Roman"/>
            <w:color w:val="000000"/>
            <w:sz w:val="28"/>
            <w:szCs w:val="28"/>
            <w:shd w:val="clear" w:color="auto" w:fill="FFFFFF"/>
          </w:rPr>
          <w:t>Конституцією</w:t>
        </w:r>
      </w:hyperlink>
      <w:r>
        <w:rPr>
          <w:rFonts w:cs="Times New Roman"/>
          <w:sz w:val="28"/>
          <w:szCs w:val="28"/>
          <w:shd w:val="clear" w:color="auto" w:fill="FFFFFF"/>
        </w:rPr>
        <w:t xml:space="preserve"> і законами України, актами Президента України, Верховної Ради України та Кабінету Міністрів України, наказами </w:t>
      </w:r>
      <w:proofErr w:type="spellStart"/>
      <w:r>
        <w:rPr>
          <w:rFonts w:cs="Times New Roman"/>
          <w:sz w:val="28"/>
          <w:szCs w:val="28"/>
          <w:shd w:val="clear" w:color="auto" w:fill="FFFFFF"/>
        </w:rPr>
        <w:t>Мінсоцполітики</w:t>
      </w:r>
      <w:proofErr w:type="spellEnd"/>
      <w:r>
        <w:rPr>
          <w:rFonts w:cs="Times New Roman"/>
          <w:sz w:val="28"/>
          <w:szCs w:val="28"/>
          <w:shd w:val="clear" w:color="auto" w:fill="FFFFFF"/>
        </w:rPr>
        <w:t>, наказами начальника служби у справах дітей обласної державної адміністрації, рішеннями сільської ради та її виконавчого комітету, розпорядженнями сільського голови, іншими нормативними актами органів виконавчої влади та місцевого самоврядування.</w:t>
      </w:r>
    </w:p>
    <w:p w14:paraId="20C6AC0C" w14:textId="77777777" w:rsidR="0051548C" w:rsidRDefault="0051548C" w:rsidP="0051548C">
      <w:pPr>
        <w:ind w:firstLine="709"/>
        <w:jc w:val="both"/>
        <w:rPr>
          <w:rFonts w:cs="Times New Roman"/>
          <w:sz w:val="28"/>
          <w:szCs w:val="28"/>
        </w:rPr>
      </w:pPr>
      <w:r>
        <w:rPr>
          <w:rFonts w:cs="Times New Roman"/>
          <w:sz w:val="28"/>
          <w:szCs w:val="28"/>
        </w:rPr>
        <w:t xml:space="preserve">1.4. Служба у справах дітей є юридичною особою публічного права, утримується за рахунок коштів місцевого бюджету </w:t>
      </w:r>
      <w:proofErr w:type="spellStart"/>
      <w:r>
        <w:rPr>
          <w:rFonts w:cs="Times New Roman"/>
          <w:sz w:val="28"/>
          <w:szCs w:val="28"/>
        </w:rPr>
        <w:t>Широківської</w:t>
      </w:r>
      <w:proofErr w:type="spellEnd"/>
      <w:r>
        <w:rPr>
          <w:rFonts w:cs="Times New Roman"/>
          <w:sz w:val="28"/>
          <w:szCs w:val="28"/>
        </w:rPr>
        <w:t xml:space="preserve"> сільської ради Запорізького району Запорізької області згідно із затвердженим кошторисом та в межах, визначених законодавством України, приймає самостійно рішення, які оформляються актами та наказами за підписом керівника.</w:t>
      </w:r>
    </w:p>
    <w:p w14:paraId="00C2FDDD" w14:textId="77777777" w:rsidR="0051548C" w:rsidRDefault="0051548C" w:rsidP="0051548C">
      <w:pPr>
        <w:ind w:firstLine="709"/>
        <w:jc w:val="both"/>
        <w:rPr>
          <w:rFonts w:cs="Times New Roman"/>
          <w:sz w:val="28"/>
          <w:szCs w:val="28"/>
        </w:rPr>
      </w:pPr>
      <w:r>
        <w:rPr>
          <w:rFonts w:cs="Times New Roman"/>
          <w:sz w:val="28"/>
          <w:szCs w:val="28"/>
        </w:rPr>
        <w:t>1.5.  Служба у справах дітей в межах своїх повноважень має право укладати від свого імені угоди, договори з юридичними та фізичними особами, бути позивачем, відповідачем та третьою особою в судах усіх інстанцій.</w:t>
      </w:r>
    </w:p>
    <w:p w14:paraId="5391AEEC" w14:textId="77777777" w:rsidR="0051548C" w:rsidRDefault="0051548C" w:rsidP="0051548C">
      <w:pPr>
        <w:ind w:firstLine="709"/>
        <w:jc w:val="both"/>
        <w:rPr>
          <w:rFonts w:cs="Times New Roman"/>
          <w:sz w:val="28"/>
          <w:szCs w:val="28"/>
        </w:rPr>
      </w:pPr>
      <w:r>
        <w:rPr>
          <w:rFonts w:cs="Times New Roman"/>
          <w:sz w:val="28"/>
          <w:szCs w:val="28"/>
        </w:rPr>
        <w:t>1.6. Найменування юридичної особи:</w:t>
      </w:r>
    </w:p>
    <w:p w14:paraId="16F070F3" w14:textId="77777777" w:rsidR="0051548C" w:rsidRDefault="0051548C" w:rsidP="0051548C">
      <w:pPr>
        <w:ind w:firstLine="709"/>
        <w:jc w:val="both"/>
        <w:rPr>
          <w:rFonts w:cs="Times New Roman"/>
          <w:sz w:val="28"/>
          <w:szCs w:val="28"/>
        </w:rPr>
      </w:pPr>
      <w:r>
        <w:rPr>
          <w:rFonts w:cs="Times New Roman"/>
          <w:sz w:val="28"/>
          <w:szCs w:val="28"/>
        </w:rPr>
        <w:t>1.6.1. Повне: СЛУЖБА (ВІДДІЛ) У СПРАВАХ ДІТЕЙ» ШИРОКІВСЬКОЇ СІЛЬСЬКОЇ РАДИ ЗАПОРІЗЬКОГО РАЙОНУ ЗАПОРІЗЬКОЇ ОБЛАСТІ.</w:t>
      </w:r>
    </w:p>
    <w:p w14:paraId="2129D7B9" w14:textId="77777777" w:rsidR="0051548C" w:rsidRDefault="0051548C" w:rsidP="0051548C">
      <w:pPr>
        <w:ind w:firstLine="709"/>
        <w:jc w:val="both"/>
        <w:rPr>
          <w:rFonts w:cs="Times New Roman"/>
          <w:sz w:val="28"/>
          <w:szCs w:val="28"/>
        </w:rPr>
      </w:pPr>
    </w:p>
    <w:p w14:paraId="5D458595" w14:textId="77777777" w:rsidR="0051548C" w:rsidRDefault="0051548C" w:rsidP="0051548C">
      <w:pPr>
        <w:ind w:firstLine="709"/>
        <w:jc w:val="both"/>
        <w:rPr>
          <w:rFonts w:cs="Times New Roman"/>
          <w:sz w:val="28"/>
          <w:szCs w:val="28"/>
        </w:rPr>
      </w:pPr>
      <w:r>
        <w:rPr>
          <w:rFonts w:cs="Times New Roman"/>
          <w:sz w:val="28"/>
          <w:szCs w:val="28"/>
        </w:rPr>
        <w:t>1.6.2. Скорочене: СЛУЖБА У СПРАВАХ ДІТЕЙ ШСР.</w:t>
      </w:r>
    </w:p>
    <w:p w14:paraId="4F2299DE" w14:textId="77777777" w:rsidR="0051548C" w:rsidRDefault="0051548C" w:rsidP="0051548C">
      <w:pPr>
        <w:ind w:firstLine="709"/>
        <w:jc w:val="both"/>
        <w:rPr>
          <w:rFonts w:cs="Times New Roman"/>
          <w:sz w:val="28"/>
          <w:szCs w:val="28"/>
        </w:rPr>
      </w:pPr>
      <w:r>
        <w:rPr>
          <w:rFonts w:cs="Times New Roman"/>
          <w:sz w:val="28"/>
          <w:szCs w:val="28"/>
        </w:rPr>
        <w:t xml:space="preserve">1.6.3. Повне </w:t>
      </w:r>
      <w:proofErr w:type="spellStart"/>
      <w:r>
        <w:rPr>
          <w:rFonts w:cs="Times New Roman"/>
          <w:sz w:val="28"/>
          <w:szCs w:val="28"/>
        </w:rPr>
        <w:t>найменування,власна</w:t>
      </w:r>
      <w:proofErr w:type="spellEnd"/>
      <w:r>
        <w:rPr>
          <w:rFonts w:cs="Times New Roman"/>
          <w:sz w:val="28"/>
          <w:szCs w:val="28"/>
        </w:rPr>
        <w:t xml:space="preserve"> назва і скорочене найменування Служби у справах дітей для цілей листування, встановлення партнерських </w:t>
      </w:r>
      <w:proofErr w:type="spellStart"/>
      <w:r>
        <w:rPr>
          <w:rFonts w:cs="Times New Roman"/>
          <w:sz w:val="28"/>
          <w:szCs w:val="28"/>
        </w:rPr>
        <w:t>зв’язків</w:t>
      </w:r>
      <w:proofErr w:type="spellEnd"/>
      <w:r>
        <w:rPr>
          <w:rFonts w:cs="Times New Roman"/>
          <w:sz w:val="28"/>
          <w:szCs w:val="28"/>
        </w:rPr>
        <w:t xml:space="preserve">, участі в міжнародних заходах, представництва перед іноземними суб’єктами, а також </w:t>
      </w:r>
      <w:r>
        <w:rPr>
          <w:rFonts w:cs="Times New Roman"/>
          <w:sz w:val="28"/>
          <w:szCs w:val="28"/>
        </w:rPr>
        <w:lastRenderedPageBreak/>
        <w:t xml:space="preserve">для інших статутних цілей може бути транслітерована або перекладена на будь-які мови світу згідно з встановленими правилами перекладу. Повне і скорочене найменування та власна назва Служби у справах дітей можуть вказуватись великими літерами або великими </w:t>
      </w:r>
      <w:proofErr w:type="spellStart"/>
      <w:r>
        <w:rPr>
          <w:rFonts w:cs="Times New Roman"/>
          <w:sz w:val="28"/>
          <w:szCs w:val="28"/>
        </w:rPr>
        <w:t>иа</w:t>
      </w:r>
      <w:proofErr w:type="spellEnd"/>
      <w:r>
        <w:rPr>
          <w:rFonts w:cs="Times New Roman"/>
          <w:sz w:val="28"/>
          <w:szCs w:val="28"/>
        </w:rPr>
        <w:t xml:space="preserve"> маленькими літерами — згідно із звичайними правилами правопису.</w:t>
      </w:r>
    </w:p>
    <w:p w14:paraId="7D75B356" w14:textId="77777777" w:rsidR="0051548C" w:rsidRDefault="0051548C" w:rsidP="0051548C">
      <w:pPr>
        <w:ind w:firstLine="709"/>
        <w:jc w:val="both"/>
        <w:rPr>
          <w:rFonts w:cs="Times New Roman"/>
          <w:sz w:val="28"/>
          <w:szCs w:val="28"/>
        </w:rPr>
      </w:pPr>
      <w:r>
        <w:rPr>
          <w:rFonts w:cs="Times New Roman"/>
          <w:sz w:val="28"/>
          <w:szCs w:val="28"/>
        </w:rPr>
        <w:t>1.7. Місце знаходження Служби у справах дітей визначається в рішенні сільської ради.</w:t>
      </w:r>
    </w:p>
    <w:p w14:paraId="276DD458" w14:textId="77777777" w:rsidR="0051548C" w:rsidRDefault="0051548C" w:rsidP="0051548C">
      <w:pPr>
        <w:ind w:firstLine="709"/>
        <w:jc w:val="both"/>
        <w:rPr>
          <w:rFonts w:cs="Times New Roman"/>
          <w:sz w:val="28"/>
          <w:szCs w:val="28"/>
        </w:rPr>
      </w:pPr>
      <w:r>
        <w:rPr>
          <w:rFonts w:cs="Times New Roman"/>
          <w:sz w:val="28"/>
          <w:szCs w:val="28"/>
        </w:rPr>
        <w:t xml:space="preserve">Служба у справах дітей фактично розташовується в приміщеннях </w:t>
      </w:r>
      <w:proofErr w:type="spellStart"/>
      <w:r>
        <w:rPr>
          <w:rFonts w:cs="Times New Roman"/>
          <w:sz w:val="28"/>
          <w:szCs w:val="28"/>
        </w:rPr>
        <w:t>Широківської</w:t>
      </w:r>
      <w:proofErr w:type="spellEnd"/>
      <w:r>
        <w:rPr>
          <w:rFonts w:cs="Times New Roman"/>
          <w:sz w:val="28"/>
          <w:szCs w:val="28"/>
        </w:rPr>
        <w:t xml:space="preserve"> сільської ради Запорізького району Запорізької області. </w:t>
      </w:r>
    </w:p>
    <w:p w14:paraId="3B77EF3D" w14:textId="77777777" w:rsidR="0051548C" w:rsidRDefault="0051548C" w:rsidP="0051548C">
      <w:pPr>
        <w:ind w:firstLine="709"/>
        <w:jc w:val="both"/>
        <w:rPr>
          <w:rFonts w:cs="Times New Roman"/>
          <w:sz w:val="28"/>
          <w:szCs w:val="28"/>
        </w:rPr>
      </w:pPr>
      <w:r>
        <w:rPr>
          <w:rFonts w:cs="Times New Roman"/>
          <w:sz w:val="28"/>
          <w:szCs w:val="28"/>
        </w:rPr>
        <w:t>1.8. Служба у справах дітей має свій бланк, круглу печатку із зображенням Державного Герба України, своїм найменуванням та найменування засновника, штампи, рахунки в органах Державної казначейської служби України.</w:t>
      </w:r>
    </w:p>
    <w:p w14:paraId="0321C4A4" w14:textId="77777777" w:rsidR="0051548C" w:rsidRDefault="0051548C" w:rsidP="0051548C">
      <w:pPr>
        <w:ind w:firstLine="709"/>
        <w:jc w:val="both"/>
        <w:rPr>
          <w:rFonts w:cs="Times New Roman"/>
          <w:sz w:val="28"/>
          <w:szCs w:val="28"/>
        </w:rPr>
      </w:pPr>
      <w:r>
        <w:rPr>
          <w:rFonts w:cs="Times New Roman"/>
          <w:sz w:val="28"/>
          <w:szCs w:val="28"/>
        </w:rPr>
        <w:t>1.9. Служба у справах дітей є неприбутковою установою та користується податковими та іншими пільгами згідно із законодавством України.</w:t>
      </w:r>
    </w:p>
    <w:p w14:paraId="41817403" w14:textId="77777777" w:rsidR="0051548C" w:rsidRDefault="0051548C" w:rsidP="0051548C">
      <w:pPr>
        <w:ind w:firstLine="709"/>
        <w:jc w:val="both"/>
        <w:rPr>
          <w:rFonts w:cs="Times New Roman"/>
          <w:sz w:val="28"/>
          <w:szCs w:val="28"/>
        </w:rPr>
      </w:pPr>
    </w:p>
    <w:p w14:paraId="1E4C65EB" w14:textId="77777777" w:rsidR="0051548C" w:rsidRDefault="0051548C" w:rsidP="0051548C">
      <w:pPr>
        <w:ind w:firstLine="709"/>
        <w:jc w:val="center"/>
        <w:rPr>
          <w:rFonts w:cs="Times New Roman"/>
          <w:b/>
          <w:bCs/>
          <w:sz w:val="28"/>
          <w:szCs w:val="28"/>
          <w:shd w:val="clear" w:color="auto" w:fill="FFFFFF"/>
        </w:rPr>
      </w:pPr>
      <w:r>
        <w:rPr>
          <w:rFonts w:cs="Times New Roman"/>
          <w:b/>
          <w:bCs/>
          <w:sz w:val="28"/>
          <w:szCs w:val="28"/>
          <w:shd w:val="clear" w:color="auto" w:fill="FFFFFF"/>
        </w:rPr>
        <w:t>II. Основні завдання та повноваження Служби у справах дітей</w:t>
      </w:r>
    </w:p>
    <w:p w14:paraId="73EEB625" w14:textId="77777777" w:rsidR="0051548C" w:rsidRDefault="0051548C" w:rsidP="0051548C">
      <w:pPr>
        <w:ind w:firstLine="709"/>
        <w:jc w:val="both"/>
        <w:rPr>
          <w:rFonts w:cs="Times New Roman"/>
          <w:sz w:val="28"/>
          <w:szCs w:val="28"/>
          <w:shd w:val="clear" w:color="auto" w:fill="FFFFFF"/>
        </w:rPr>
      </w:pPr>
    </w:p>
    <w:p w14:paraId="27CE981D" w14:textId="77777777" w:rsidR="0051548C" w:rsidRDefault="0051548C" w:rsidP="0051548C">
      <w:pPr>
        <w:ind w:firstLine="709"/>
        <w:jc w:val="both"/>
        <w:rPr>
          <w:rFonts w:cs="Times New Roman"/>
          <w:sz w:val="28"/>
          <w:szCs w:val="28"/>
          <w:shd w:val="clear" w:color="auto" w:fill="FFFFFF"/>
        </w:rPr>
      </w:pPr>
      <w:r>
        <w:rPr>
          <w:rFonts w:cs="Times New Roman"/>
          <w:sz w:val="28"/>
          <w:szCs w:val="28"/>
        </w:rPr>
        <w:t xml:space="preserve">2.1. </w:t>
      </w:r>
      <w:r>
        <w:rPr>
          <w:rFonts w:cs="Times New Roman"/>
          <w:sz w:val="28"/>
          <w:szCs w:val="28"/>
          <w:shd w:val="clear" w:color="auto" w:fill="FFFFFF"/>
        </w:rPr>
        <w:t>Основними завданнями та повноваженнями служби є:</w:t>
      </w:r>
    </w:p>
    <w:p w14:paraId="3BAE4EF3" w14:textId="77777777" w:rsidR="0051548C" w:rsidRDefault="0051548C" w:rsidP="0051548C">
      <w:pPr>
        <w:ind w:firstLine="709"/>
        <w:jc w:val="both"/>
        <w:rPr>
          <w:rFonts w:cs="Times New Roman"/>
          <w:sz w:val="28"/>
          <w:szCs w:val="28"/>
          <w:shd w:val="clear" w:color="auto" w:fill="FFFFFF"/>
        </w:rPr>
      </w:pPr>
      <w:r>
        <w:rPr>
          <w:rFonts w:cs="Times New Roman"/>
          <w:sz w:val="28"/>
          <w:szCs w:val="28"/>
          <w:shd w:val="clear" w:color="auto" w:fill="FFFFFF"/>
        </w:rPr>
        <w:t xml:space="preserve">2.1.1. Реалізація на території </w:t>
      </w:r>
      <w:proofErr w:type="spellStart"/>
      <w:r>
        <w:rPr>
          <w:rFonts w:cs="Times New Roman"/>
          <w:sz w:val="28"/>
          <w:szCs w:val="28"/>
          <w:shd w:val="clear" w:color="auto" w:fill="FFFFFF"/>
        </w:rPr>
        <w:t>Широківської</w:t>
      </w:r>
      <w:proofErr w:type="spellEnd"/>
      <w:r>
        <w:rPr>
          <w:rFonts w:cs="Times New Roman"/>
          <w:sz w:val="28"/>
          <w:szCs w:val="28"/>
          <w:shd w:val="clear" w:color="auto" w:fill="FFFFFF"/>
        </w:rPr>
        <w:t xml:space="preserve"> територіальної громади Запорізького району Запорізької області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2917A5E2" w14:textId="77777777" w:rsidR="0051548C" w:rsidRDefault="0051548C" w:rsidP="0051548C">
      <w:pPr>
        <w:ind w:firstLine="709"/>
        <w:jc w:val="both"/>
        <w:rPr>
          <w:rFonts w:cs="Times New Roman"/>
          <w:sz w:val="28"/>
          <w:szCs w:val="28"/>
          <w:shd w:val="clear" w:color="auto" w:fill="FFFFFF"/>
        </w:rPr>
      </w:pPr>
      <w:r>
        <w:rPr>
          <w:rFonts w:cs="Times New Roman"/>
          <w:sz w:val="28"/>
          <w:szCs w:val="28"/>
          <w:shd w:val="clear" w:color="auto" w:fill="FFFFFF"/>
        </w:rPr>
        <w:t>2.1.2.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0B438E45" w14:textId="77777777" w:rsidR="0051548C" w:rsidRDefault="0051548C" w:rsidP="0051548C">
      <w:pPr>
        <w:ind w:firstLine="709"/>
        <w:jc w:val="both"/>
        <w:rPr>
          <w:rFonts w:cs="Times New Roman"/>
          <w:sz w:val="28"/>
          <w:szCs w:val="28"/>
          <w:shd w:val="clear" w:color="auto" w:fill="FFFFFF"/>
        </w:rPr>
      </w:pPr>
      <w:r>
        <w:rPr>
          <w:rFonts w:cs="Times New Roman"/>
          <w:sz w:val="28"/>
          <w:szCs w:val="28"/>
          <w:shd w:val="clear" w:color="auto" w:fill="FFFFFF"/>
        </w:rPr>
        <w:t>2.1.3.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39B5A543" w14:textId="77777777" w:rsidR="0051548C" w:rsidRDefault="0051548C" w:rsidP="0051548C">
      <w:pPr>
        <w:ind w:firstLine="709"/>
        <w:jc w:val="both"/>
        <w:rPr>
          <w:rFonts w:cs="Times New Roman"/>
          <w:sz w:val="28"/>
          <w:szCs w:val="28"/>
          <w:shd w:val="clear" w:color="auto" w:fill="FFFFFF"/>
        </w:rPr>
      </w:pPr>
    </w:p>
    <w:p w14:paraId="0891DE06" w14:textId="77777777" w:rsidR="0051548C" w:rsidRDefault="0051548C" w:rsidP="0051548C">
      <w:pPr>
        <w:ind w:firstLine="709"/>
        <w:jc w:val="both"/>
        <w:rPr>
          <w:rFonts w:cs="Times New Roman"/>
          <w:sz w:val="28"/>
          <w:szCs w:val="28"/>
          <w:shd w:val="clear" w:color="auto" w:fill="FFFFFF"/>
        </w:rPr>
      </w:pPr>
    </w:p>
    <w:p w14:paraId="5EFF481F" w14:textId="77777777" w:rsidR="0051548C" w:rsidRDefault="0051548C" w:rsidP="0051548C">
      <w:pPr>
        <w:ind w:firstLine="709"/>
        <w:jc w:val="both"/>
        <w:rPr>
          <w:rFonts w:cs="Times New Roman"/>
          <w:sz w:val="28"/>
          <w:szCs w:val="28"/>
          <w:shd w:val="clear" w:color="auto" w:fill="FFFFFF"/>
        </w:rPr>
      </w:pPr>
    </w:p>
    <w:p w14:paraId="027EB318" w14:textId="77777777" w:rsidR="0051548C" w:rsidRDefault="0051548C" w:rsidP="0051548C">
      <w:pPr>
        <w:ind w:firstLine="709"/>
        <w:jc w:val="both"/>
        <w:rPr>
          <w:rFonts w:cs="Times New Roman"/>
          <w:sz w:val="28"/>
          <w:szCs w:val="28"/>
          <w:shd w:val="clear" w:color="auto" w:fill="FFFFFF"/>
        </w:rPr>
      </w:pPr>
    </w:p>
    <w:p w14:paraId="51A94D6D" w14:textId="77777777" w:rsidR="0051548C" w:rsidRDefault="0051548C" w:rsidP="0051548C">
      <w:pPr>
        <w:ind w:firstLine="709"/>
        <w:jc w:val="both"/>
        <w:rPr>
          <w:rFonts w:cs="Times New Roman"/>
          <w:sz w:val="28"/>
          <w:szCs w:val="28"/>
          <w:shd w:val="clear" w:color="auto" w:fill="FFFFFF"/>
        </w:rPr>
      </w:pPr>
      <w:r>
        <w:rPr>
          <w:rFonts w:cs="Times New Roman"/>
          <w:sz w:val="28"/>
          <w:szCs w:val="28"/>
          <w:shd w:val="clear" w:color="auto" w:fill="FFFFFF"/>
        </w:rPr>
        <w:t xml:space="preserve">2.1.4.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w:t>
      </w:r>
      <w:proofErr w:type="spellStart"/>
      <w:r>
        <w:rPr>
          <w:rFonts w:cs="Times New Roman"/>
          <w:sz w:val="28"/>
          <w:szCs w:val="28"/>
          <w:shd w:val="clear" w:color="auto" w:fill="FFFFFF"/>
        </w:rPr>
        <w:t>Широківської</w:t>
      </w:r>
      <w:proofErr w:type="spellEnd"/>
      <w:r>
        <w:rPr>
          <w:rFonts w:cs="Times New Roman"/>
          <w:sz w:val="28"/>
          <w:szCs w:val="28"/>
          <w:shd w:val="clear" w:color="auto" w:fill="FFFFFF"/>
        </w:rPr>
        <w:t xml:space="preserve"> територіальної громади Запорізького району Запорізької області,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670C20CB" w14:textId="77777777" w:rsidR="0051548C" w:rsidRDefault="0051548C" w:rsidP="0051548C">
      <w:pPr>
        <w:ind w:firstLine="709"/>
        <w:jc w:val="both"/>
        <w:rPr>
          <w:rFonts w:cs="Times New Roman"/>
          <w:sz w:val="28"/>
          <w:szCs w:val="28"/>
          <w:shd w:val="clear" w:color="auto" w:fill="FFFFFF"/>
        </w:rPr>
      </w:pPr>
      <w:r>
        <w:rPr>
          <w:rFonts w:cs="Times New Roman"/>
          <w:sz w:val="28"/>
          <w:szCs w:val="28"/>
          <w:shd w:val="clear" w:color="auto" w:fill="FFFFFF"/>
        </w:rPr>
        <w:t xml:space="preserve">2.1.5. Розроблення та подання пропозицій до </w:t>
      </w:r>
      <w:proofErr w:type="spellStart"/>
      <w:r>
        <w:rPr>
          <w:rFonts w:cs="Times New Roman"/>
          <w:sz w:val="28"/>
          <w:szCs w:val="28"/>
          <w:shd w:val="clear" w:color="auto" w:fill="FFFFFF"/>
        </w:rPr>
        <w:t>проєктів</w:t>
      </w:r>
      <w:proofErr w:type="spellEnd"/>
      <w:r>
        <w:rPr>
          <w:rFonts w:cs="Times New Roman"/>
          <w:sz w:val="28"/>
          <w:szCs w:val="28"/>
          <w:shd w:val="clear" w:color="auto" w:fill="FFFFFF"/>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w:t>
      </w:r>
      <w:r>
        <w:rPr>
          <w:rFonts w:cs="Times New Roman"/>
          <w:sz w:val="28"/>
          <w:szCs w:val="28"/>
          <w:shd w:val="clear" w:color="auto" w:fill="FFFFFF"/>
        </w:rPr>
        <w:lastRenderedPageBreak/>
        <w:t>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14:paraId="5753068D" w14:textId="77777777" w:rsidR="0051548C" w:rsidRDefault="0051548C" w:rsidP="0051548C">
      <w:pPr>
        <w:ind w:firstLine="709"/>
        <w:jc w:val="both"/>
        <w:rPr>
          <w:rFonts w:cs="Times New Roman"/>
          <w:sz w:val="28"/>
          <w:szCs w:val="28"/>
        </w:rPr>
      </w:pPr>
      <w:r>
        <w:rPr>
          <w:rFonts w:cs="Times New Roman"/>
          <w:sz w:val="28"/>
          <w:szCs w:val="28"/>
          <w:shd w:val="clear" w:color="auto" w:fill="FFFFFF"/>
        </w:rPr>
        <w:t xml:space="preserve">2.1.6. </w:t>
      </w:r>
      <w:r>
        <w:rPr>
          <w:rFonts w:cs="Times New Roman"/>
          <w:sz w:val="28"/>
          <w:szCs w:val="28"/>
        </w:rPr>
        <w:t>Ведення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272F4443" w14:textId="77777777" w:rsidR="0051548C" w:rsidRDefault="0051548C" w:rsidP="0051548C">
      <w:pPr>
        <w:ind w:firstLine="709"/>
        <w:jc w:val="both"/>
        <w:rPr>
          <w:rFonts w:cs="Times New Roman"/>
          <w:sz w:val="28"/>
          <w:szCs w:val="28"/>
        </w:rPr>
      </w:pPr>
      <w:r>
        <w:rPr>
          <w:rFonts w:cs="Times New Roman"/>
          <w:sz w:val="28"/>
          <w:szCs w:val="28"/>
        </w:rPr>
        <w:t>2.1.7. Проведення інформаційно-роз’яснювальної роботи з питань, що належать до компетенції служби, зокрема, через засоби масової інформації;</w:t>
      </w:r>
    </w:p>
    <w:p w14:paraId="5B5A8D8A" w14:textId="77777777" w:rsidR="0051548C" w:rsidRDefault="0051548C" w:rsidP="0051548C">
      <w:pPr>
        <w:ind w:firstLine="709"/>
        <w:jc w:val="both"/>
        <w:rPr>
          <w:rFonts w:cs="Times New Roman"/>
          <w:sz w:val="28"/>
          <w:szCs w:val="28"/>
          <w:shd w:val="clear" w:color="auto" w:fill="FFFFFF"/>
        </w:rPr>
      </w:pPr>
      <w:r>
        <w:rPr>
          <w:rFonts w:cs="Times New Roman"/>
          <w:sz w:val="28"/>
          <w:szCs w:val="28"/>
        </w:rPr>
        <w:t xml:space="preserve">2.1.8. </w:t>
      </w:r>
      <w:r>
        <w:rPr>
          <w:rFonts w:cs="Times New Roman"/>
          <w:sz w:val="28"/>
          <w:szCs w:val="28"/>
          <w:shd w:val="clear" w:color="auto" w:fill="FFFFFF"/>
        </w:rPr>
        <w:t>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3BF4C0BF" w14:textId="77777777" w:rsidR="0051548C" w:rsidRDefault="0051548C" w:rsidP="0051548C">
      <w:pPr>
        <w:ind w:firstLine="709"/>
        <w:jc w:val="both"/>
        <w:rPr>
          <w:rFonts w:cs="Times New Roman"/>
          <w:sz w:val="28"/>
          <w:szCs w:val="28"/>
          <w:shd w:val="clear" w:color="auto" w:fill="FFFFFF"/>
        </w:rPr>
      </w:pPr>
      <w:r>
        <w:rPr>
          <w:rFonts w:cs="Times New Roman"/>
          <w:sz w:val="28"/>
          <w:szCs w:val="28"/>
          <w:shd w:val="clear" w:color="auto" w:fill="FFFFFF"/>
        </w:rPr>
        <w:t>2.1.9.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37934285"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shd w:val="clear" w:color="auto" w:fill="FFFFFF"/>
        </w:rPr>
        <w:t xml:space="preserve">2.1.10. </w:t>
      </w:r>
      <w:r>
        <w:rPr>
          <w:sz w:val="28"/>
          <w:szCs w:val="28"/>
        </w:rPr>
        <w:t>Забезпечення безпеки дітей, стосовно яких надійшла інформація про жорстоке поводження з ними або загрозу їхньому життю чи здоров’ю, шляхом:</w:t>
      </w:r>
    </w:p>
    <w:p w14:paraId="276BA7B5" w14:textId="77777777" w:rsidR="0051548C" w:rsidRDefault="0051548C" w:rsidP="0051548C">
      <w:pPr>
        <w:pStyle w:val="rvps2"/>
        <w:shd w:val="clear" w:color="auto" w:fill="FFFFFF"/>
        <w:spacing w:beforeAutospacing="0" w:afterAutospacing="0"/>
        <w:ind w:firstLine="709"/>
        <w:jc w:val="both"/>
        <w:rPr>
          <w:sz w:val="28"/>
          <w:szCs w:val="28"/>
        </w:rPr>
      </w:pPr>
      <w:bookmarkStart w:id="1" w:name="n145"/>
      <w:bookmarkEnd w:id="1"/>
      <w:r>
        <w:rPr>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680D97DA" w14:textId="77777777" w:rsidR="0051548C" w:rsidRDefault="0051548C" w:rsidP="0051548C">
      <w:pPr>
        <w:pStyle w:val="rvps2"/>
        <w:shd w:val="clear" w:color="auto" w:fill="FFFFFF"/>
        <w:spacing w:beforeAutospacing="0" w:afterAutospacing="0"/>
        <w:ind w:firstLine="709"/>
        <w:jc w:val="both"/>
        <w:rPr>
          <w:sz w:val="28"/>
          <w:szCs w:val="28"/>
        </w:rPr>
      </w:pPr>
      <w:bookmarkStart w:id="2" w:name="n146"/>
      <w:bookmarkEnd w:id="2"/>
      <w:r>
        <w:rPr>
          <w:sz w:val="28"/>
          <w:szCs w:val="28"/>
        </w:rPr>
        <w:t>вжиття в разі необхідності заходів щодо організації надання дитині необхідної медичної допомоги, її тимчасового влаштування;</w:t>
      </w:r>
    </w:p>
    <w:p w14:paraId="6C8782E0" w14:textId="77777777" w:rsidR="0051548C" w:rsidRDefault="0051548C" w:rsidP="0051548C">
      <w:pPr>
        <w:pStyle w:val="rvps2"/>
        <w:shd w:val="clear" w:color="auto" w:fill="FFFFFF"/>
        <w:spacing w:beforeAutospacing="0" w:afterAutospacing="0"/>
        <w:ind w:firstLine="709"/>
        <w:jc w:val="both"/>
        <w:rPr>
          <w:sz w:val="28"/>
          <w:szCs w:val="28"/>
        </w:rPr>
      </w:pPr>
      <w:bookmarkStart w:id="3" w:name="n147"/>
      <w:bookmarkEnd w:id="3"/>
      <w:r>
        <w:rPr>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25B4AECF"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2.1.11.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1FA2F02D"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 xml:space="preserve">2.1.12. Підготовка документів та </w:t>
      </w:r>
      <w:proofErr w:type="spellStart"/>
      <w:r>
        <w:rPr>
          <w:sz w:val="28"/>
          <w:szCs w:val="28"/>
          <w:shd w:val="clear" w:color="auto" w:fill="FFFFFF"/>
        </w:rPr>
        <w:t>проєктів</w:t>
      </w:r>
      <w:proofErr w:type="spellEnd"/>
      <w:r>
        <w:rPr>
          <w:sz w:val="28"/>
          <w:szCs w:val="28"/>
          <w:shd w:val="clear" w:color="auto" w:fill="FFFFFF"/>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48E4B1EF"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lastRenderedPageBreak/>
        <w:t>2.1.13.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088AF186"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 xml:space="preserve">2.1.14.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Pr>
          <w:sz w:val="28"/>
          <w:szCs w:val="28"/>
          <w:shd w:val="clear" w:color="auto" w:fill="FFFFFF"/>
        </w:rPr>
        <w:t>проєктів</w:t>
      </w:r>
      <w:proofErr w:type="spellEnd"/>
      <w:r>
        <w:rPr>
          <w:sz w:val="28"/>
          <w:szCs w:val="28"/>
          <w:shd w:val="clear" w:color="auto" w:fill="FFFFFF"/>
        </w:rPr>
        <w:t xml:space="preserve"> відповідних рішень органу опіки та піклування;</w:t>
      </w:r>
    </w:p>
    <w:p w14:paraId="55605109"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 xml:space="preserve">2.1.15. Вжиття заходів щодо повернення в Україну дітей, позбавлених батьківського піклування, які є громадянами України та походять із </w:t>
      </w:r>
      <w:proofErr w:type="spellStart"/>
      <w:r>
        <w:rPr>
          <w:sz w:val="28"/>
          <w:szCs w:val="28"/>
          <w:shd w:val="clear" w:color="auto" w:fill="FFFFFF"/>
        </w:rPr>
        <w:t>Широківської</w:t>
      </w:r>
      <w:proofErr w:type="spellEnd"/>
      <w:r>
        <w:rPr>
          <w:sz w:val="28"/>
          <w:szCs w:val="28"/>
          <w:shd w:val="clear" w:color="auto" w:fill="FFFFFF"/>
        </w:rPr>
        <w:t xml:space="preserve"> сільської ради Запорізького району Запорізької області;</w:t>
      </w:r>
    </w:p>
    <w:p w14:paraId="6B119850"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2.1.16.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усиновлених, влаштованих до прийомних сімей, дитячих будинків сімейного типу,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14:paraId="1D0D314C"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2.1.17.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1E28EA62"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p>
    <w:p w14:paraId="22B466CE"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p>
    <w:p w14:paraId="7DD89EF6"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p>
    <w:p w14:paraId="7A57310F"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 xml:space="preserve">2.1.18. Забезпечення в межах компетенції ведення єдиного електронного банку даних про дітей-сиріт, дітей, позбавлених батьківського піклування, дітей, які можуть бути усиновлені, і сім’ї потенційних </w:t>
      </w:r>
      <w:proofErr w:type="spellStart"/>
      <w:r>
        <w:rPr>
          <w:sz w:val="28"/>
          <w:szCs w:val="28"/>
          <w:shd w:val="clear" w:color="auto" w:fill="FFFFFF"/>
        </w:rPr>
        <w:t>усиновлювачів</w:t>
      </w:r>
      <w:proofErr w:type="spellEnd"/>
      <w:r>
        <w:rPr>
          <w:sz w:val="28"/>
          <w:szCs w:val="28"/>
          <w:shd w:val="clear" w:color="auto" w:fill="FFFFFF"/>
        </w:rPr>
        <w:t xml:space="preserve">, опікунів, піклувальників, прийомних батьків, батьків-вихователів, та кандидатів в </w:t>
      </w:r>
      <w:proofErr w:type="spellStart"/>
      <w:r>
        <w:rPr>
          <w:sz w:val="28"/>
          <w:szCs w:val="28"/>
          <w:shd w:val="clear" w:color="auto" w:fill="FFFFFF"/>
        </w:rPr>
        <w:t>усиновлювачі</w:t>
      </w:r>
      <w:proofErr w:type="spellEnd"/>
      <w:r>
        <w:rPr>
          <w:sz w:val="28"/>
          <w:szCs w:val="28"/>
          <w:shd w:val="clear" w:color="auto" w:fill="FFFFFF"/>
        </w:rPr>
        <w:t>;</w:t>
      </w:r>
    </w:p>
    <w:p w14:paraId="7E0209A7"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shd w:val="clear" w:color="auto" w:fill="FFFFFF"/>
        </w:rPr>
        <w:t xml:space="preserve">2.1.19. </w:t>
      </w:r>
      <w:r>
        <w:rPr>
          <w:sz w:val="28"/>
          <w:szCs w:val="28"/>
        </w:rPr>
        <w:t>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законодавства щодо усиновлення, влаштування до прийомної сім’ї, дитячого будинку сімейного типу, встановлення опіки та піклування над дітьми, у тому числі:</w:t>
      </w:r>
    </w:p>
    <w:p w14:paraId="2F393997"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надання потенційним </w:t>
      </w:r>
      <w:proofErr w:type="spellStart"/>
      <w:r>
        <w:rPr>
          <w:sz w:val="28"/>
          <w:szCs w:val="28"/>
        </w:rPr>
        <w:t>усиновлювачам</w:t>
      </w:r>
      <w:proofErr w:type="spellEnd"/>
      <w:r>
        <w:rPr>
          <w:sz w:val="28"/>
          <w:szCs w:val="28"/>
        </w:rPr>
        <w:t>, опікунам, піклувальникам, батькам-вихователям, прийомним батькам інформації про дітей-сиріт та дітей, позбавлених батьківського піклування, які перебувають на обліку в службі, і видача направлення на відвідування закладів з метою налагодження психологічного контакту з дитиною;</w:t>
      </w:r>
    </w:p>
    <w:p w14:paraId="41631B50" w14:textId="77777777" w:rsidR="0051548C" w:rsidRDefault="0051548C" w:rsidP="0051548C">
      <w:pPr>
        <w:pStyle w:val="rvps2"/>
        <w:shd w:val="clear" w:color="auto" w:fill="FFFFFF"/>
        <w:spacing w:beforeAutospacing="0" w:afterAutospacing="0"/>
        <w:ind w:firstLine="709"/>
        <w:jc w:val="both"/>
        <w:rPr>
          <w:sz w:val="28"/>
          <w:szCs w:val="28"/>
        </w:rPr>
      </w:pPr>
      <w:bookmarkStart w:id="4" w:name="n158"/>
      <w:bookmarkEnd w:id="4"/>
      <w:r>
        <w:rPr>
          <w:sz w:val="28"/>
          <w:szCs w:val="28"/>
        </w:rPr>
        <w:t xml:space="preserve">обстеження житлово-побутових умов потенційних </w:t>
      </w:r>
      <w:proofErr w:type="spellStart"/>
      <w:r>
        <w:rPr>
          <w:sz w:val="28"/>
          <w:szCs w:val="28"/>
        </w:rPr>
        <w:t>усиновлювачів</w:t>
      </w:r>
      <w:proofErr w:type="spellEnd"/>
      <w:r>
        <w:rPr>
          <w:sz w:val="28"/>
          <w:szCs w:val="28"/>
        </w:rPr>
        <w:t>, прийомних батьків, батьків-вихователів, опікунів, піклувальників;</w:t>
      </w:r>
    </w:p>
    <w:p w14:paraId="121BB484" w14:textId="77777777" w:rsidR="0051548C" w:rsidRDefault="0051548C" w:rsidP="0051548C">
      <w:pPr>
        <w:pStyle w:val="rvps2"/>
        <w:shd w:val="clear" w:color="auto" w:fill="FFFFFF"/>
        <w:spacing w:beforeAutospacing="0" w:afterAutospacing="0"/>
        <w:ind w:firstLine="709"/>
        <w:jc w:val="both"/>
        <w:rPr>
          <w:sz w:val="28"/>
          <w:szCs w:val="28"/>
        </w:rPr>
      </w:pPr>
      <w:bookmarkStart w:id="5" w:name="n159"/>
      <w:bookmarkEnd w:id="5"/>
      <w:r>
        <w:rPr>
          <w:sz w:val="28"/>
          <w:szCs w:val="28"/>
        </w:rPr>
        <w:t xml:space="preserve">участь у заходах, пов’язаних із вибуттям дітей із закладів різних типів, форм власності та підпорядкування, в яких вони перебували цілодобово, та </w:t>
      </w:r>
      <w:r>
        <w:rPr>
          <w:sz w:val="28"/>
          <w:szCs w:val="28"/>
        </w:rPr>
        <w:lastRenderedPageBreak/>
        <w:t xml:space="preserve">влаштуванням у сім’ї </w:t>
      </w:r>
      <w:proofErr w:type="spellStart"/>
      <w:r>
        <w:rPr>
          <w:sz w:val="28"/>
          <w:szCs w:val="28"/>
        </w:rPr>
        <w:t>усиновлювачів</w:t>
      </w:r>
      <w:proofErr w:type="spellEnd"/>
      <w:r>
        <w:rPr>
          <w:sz w:val="28"/>
          <w:szCs w:val="28"/>
        </w:rPr>
        <w:t>, опікунів, піклувальників, у дитячі будинки сімейного типу, прийомні сім’ї;</w:t>
      </w:r>
    </w:p>
    <w:p w14:paraId="4BE8E75F" w14:textId="77777777" w:rsidR="0051548C" w:rsidRDefault="0051548C" w:rsidP="0051548C">
      <w:pPr>
        <w:pStyle w:val="rvps2"/>
        <w:shd w:val="clear" w:color="auto" w:fill="FFFFFF"/>
        <w:spacing w:beforeAutospacing="0" w:afterAutospacing="0"/>
        <w:ind w:firstLine="709"/>
        <w:jc w:val="both"/>
        <w:rPr>
          <w:sz w:val="28"/>
          <w:szCs w:val="28"/>
        </w:rPr>
      </w:pPr>
      <w:bookmarkStart w:id="6" w:name="n160"/>
      <w:bookmarkEnd w:id="6"/>
      <w:r>
        <w:rPr>
          <w:sz w:val="28"/>
          <w:szCs w:val="28"/>
        </w:rPr>
        <w:t>збір та вивчення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14:paraId="410102ED" w14:textId="77777777" w:rsidR="0051548C" w:rsidRDefault="0051548C" w:rsidP="0051548C">
      <w:pPr>
        <w:pStyle w:val="rvps2"/>
        <w:shd w:val="clear" w:color="auto" w:fill="FFFFFF"/>
        <w:spacing w:beforeAutospacing="0" w:afterAutospacing="0"/>
        <w:ind w:firstLine="709"/>
        <w:jc w:val="both"/>
        <w:rPr>
          <w:sz w:val="28"/>
          <w:szCs w:val="28"/>
        </w:rPr>
      </w:pPr>
      <w:bookmarkStart w:id="7" w:name="n161"/>
      <w:bookmarkEnd w:id="7"/>
      <w:r>
        <w:rPr>
          <w:sz w:val="28"/>
          <w:szCs w:val="28"/>
        </w:rPr>
        <w:t xml:space="preserve">консультування громадян, які виявили бажання усиновити дитину, обстеження умов їхнього проживання, організація знайомства дитини з кандидатами в </w:t>
      </w:r>
      <w:proofErr w:type="spellStart"/>
      <w:r>
        <w:rPr>
          <w:sz w:val="28"/>
          <w:szCs w:val="28"/>
        </w:rPr>
        <w:t>усиновлювачі</w:t>
      </w:r>
      <w:proofErr w:type="spellEnd"/>
      <w:r>
        <w:rPr>
          <w:sz w:val="28"/>
          <w:szCs w:val="28"/>
        </w:rPr>
        <w:t>, прийомні батьки, батьки-вихователі, встановлення контакту;</w:t>
      </w:r>
    </w:p>
    <w:p w14:paraId="5EDA08A6" w14:textId="77777777" w:rsidR="0051548C" w:rsidRDefault="0051548C" w:rsidP="0051548C">
      <w:pPr>
        <w:pStyle w:val="rvps2"/>
        <w:shd w:val="clear" w:color="auto" w:fill="FFFFFF"/>
        <w:spacing w:beforeAutospacing="0" w:afterAutospacing="0"/>
        <w:ind w:firstLine="709"/>
        <w:jc w:val="both"/>
        <w:rPr>
          <w:sz w:val="28"/>
          <w:szCs w:val="28"/>
        </w:rPr>
      </w:pPr>
      <w:bookmarkStart w:id="8" w:name="n162"/>
      <w:bookmarkEnd w:id="8"/>
      <w:r>
        <w:rPr>
          <w:sz w:val="28"/>
          <w:szCs w:val="28"/>
        </w:rPr>
        <w:t xml:space="preserve">підготовка </w:t>
      </w:r>
      <w:proofErr w:type="spellStart"/>
      <w:r>
        <w:rPr>
          <w:sz w:val="28"/>
          <w:szCs w:val="28"/>
        </w:rPr>
        <w:t>проєктів</w:t>
      </w:r>
      <w:proofErr w:type="spellEnd"/>
      <w:r>
        <w:rPr>
          <w:sz w:val="28"/>
          <w:szCs w:val="28"/>
        </w:rPr>
        <w:t xml:space="preserve"> рішень органу опіки та піклування про усиновлення, влаштування до прийомної сім’ї, дитячого будинку сімейного типу, встановлення опіки та піклування над дітьми-сиротами, дітьми, позбавленими батьківського піклування;</w:t>
      </w:r>
    </w:p>
    <w:p w14:paraId="6D8ABE3D"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7EB1269D" w14:textId="77777777" w:rsidR="0051548C" w:rsidRDefault="0051548C" w:rsidP="0051548C">
      <w:pPr>
        <w:pStyle w:val="rvps2"/>
        <w:shd w:val="clear" w:color="auto" w:fill="FFFFFF"/>
        <w:spacing w:beforeAutospacing="0" w:afterAutospacing="0"/>
        <w:ind w:firstLine="709"/>
        <w:jc w:val="both"/>
        <w:rPr>
          <w:sz w:val="28"/>
          <w:szCs w:val="28"/>
        </w:rPr>
      </w:pPr>
      <w:bookmarkStart w:id="9" w:name="n164"/>
      <w:bookmarkEnd w:id="9"/>
      <w:r>
        <w:rPr>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6D2349FF" w14:textId="77777777" w:rsidR="0051548C" w:rsidRDefault="0051548C" w:rsidP="0051548C">
      <w:pPr>
        <w:pStyle w:val="rvps2"/>
        <w:shd w:val="clear" w:color="auto" w:fill="FFFFFF"/>
        <w:spacing w:beforeAutospacing="0" w:afterAutospacing="0"/>
        <w:ind w:firstLine="709"/>
        <w:jc w:val="both"/>
        <w:rPr>
          <w:sz w:val="28"/>
          <w:szCs w:val="28"/>
        </w:rPr>
      </w:pPr>
      <w:bookmarkStart w:id="10" w:name="n165"/>
      <w:bookmarkEnd w:id="10"/>
      <w:r>
        <w:rPr>
          <w:sz w:val="28"/>
          <w:szCs w:val="28"/>
        </w:rPr>
        <w:t xml:space="preserve">дітей-сиріт та дітей, позбавлених батьківського піклування, у сім’ях </w:t>
      </w:r>
      <w:proofErr w:type="spellStart"/>
      <w:r>
        <w:rPr>
          <w:sz w:val="28"/>
          <w:szCs w:val="28"/>
        </w:rPr>
        <w:t>усиновлювачів</w:t>
      </w:r>
      <w:proofErr w:type="spellEnd"/>
      <w:r>
        <w:rPr>
          <w:sz w:val="28"/>
          <w:szCs w:val="28"/>
        </w:rPr>
        <w:t>, опікунів, піклувальників, дитячих будинках сімейного типу, прийомних сім’ях;</w:t>
      </w:r>
    </w:p>
    <w:p w14:paraId="7DDAAA4D" w14:textId="77777777" w:rsidR="0051548C" w:rsidRDefault="0051548C" w:rsidP="0051548C">
      <w:pPr>
        <w:pStyle w:val="rvps2"/>
        <w:shd w:val="clear" w:color="auto" w:fill="FFFFFF"/>
        <w:spacing w:beforeAutospacing="0" w:afterAutospacing="0"/>
        <w:ind w:firstLine="709"/>
        <w:jc w:val="both"/>
        <w:rPr>
          <w:sz w:val="28"/>
          <w:szCs w:val="28"/>
        </w:rPr>
      </w:pPr>
      <w:bookmarkStart w:id="11" w:name="n166"/>
      <w:bookmarkEnd w:id="11"/>
      <w:r>
        <w:rPr>
          <w:sz w:val="28"/>
          <w:szCs w:val="28"/>
        </w:rPr>
        <w:t>дітей, які перебувають у складних життєвих обставинах, у сім’ях патронатних вихователів;</w:t>
      </w:r>
    </w:p>
    <w:p w14:paraId="48C4571D"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2.1.21.</w:t>
      </w:r>
      <w:r>
        <w:rPr>
          <w:sz w:val="28"/>
          <w:szCs w:val="28"/>
          <w:shd w:val="clear" w:color="auto" w:fill="FFFFFF"/>
        </w:rPr>
        <w:t xml:space="preserve">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2F4ED937"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2.1.22.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7EEFD91C"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2.1.23.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526907F9"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2263BE97" w14:textId="77777777" w:rsidR="0051548C" w:rsidRDefault="0051548C" w:rsidP="0051548C">
      <w:pPr>
        <w:pStyle w:val="rvps2"/>
        <w:shd w:val="clear" w:color="auto" w:fill="FFFFFF"/>
        <w:spacing w:beforeAutospacing="0" w:afterAutospacing="0"/>
        <w:ind w:firstLine="709"/>
        <w:jc w:val="both"/>
        <w:rPr>
          <w:sz w:val="28"/>
          <w:szCs w:val="28"/>
        </w:rPr>
      </w:pPr>
      <w:bookmarkStart w:id="12" w:name="n171"/>
      <w:bookmarkEnd w:id="12"/>
      <w:r>
        <w:rPr>
          <w:sz w:val="28"/>
          <w:szCs w:val="28"/>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Pr>
          <w:sz w:val="28"/>
          <w:szCs w:val="28"/>
        </w:rPr>
        <w:t>кол</w:t>
      </w:r>
      <w:proofErr w:type="spellEnd"/>
      <w:r>
        <w:rPr>
          <w:sz w:val="28"/>
          <w:szCs w:val="28"/>
        </w:rPr>
        <w:t>-центру з питань запобігання та протидії домашньому насильству, насильству за ознакою статі та насильству стосовно дітей;</w:t>
      </w:r>
    </w:p>
    <w:p w14:paraId="6793663E" w14:textId="77777777" w:rsidR="0051548C" w:rsidRDefault="0051548C" w:rsidP="0051548C">
      <w:pPr>
        <w:pStyle w:val="rvps2"/>
        <w:shd w:val="clear" w:color="auto" w:fill="FFFFFF"/>
        <w:spacing w:beforeAutospacing="0" w:afterAutospacing="0"/>
        <w:ind w:firstLine="709"/>
        <w:jc w:val="both"/>
        <w:rPr>
          <w:sz w:val="28"/>
          <w:szCs w:val="28"/>
        </w:rPr>
      </w:pPr>
      <w:bookmarkStart w:id="13" w:name="n172"/>
      <w:bookmarkEnd w:id="13"/>
      <w:r>
        <w:rPr>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14:paraId="1CC64BFE" w14:textId="77777777" w:rsidR="0051548C" w:rsidRDefault="0051548C" w:rsidP="0051548C">
      <w:pPr>
        <w:pStyle w:val="rvps2"/>
        <w:shd w:val="clear" w:color="auto" w:fill="FFFFFF"/>
        <w:spacing w:beforeAutospacing="0" w:afterAutospacing="0"/>
        <w:ind w:firstLine="709"/>
        <w:jc w:val="both"/>
        <w:rPr>
          <w:sz w:val="28"/>
          <w:szCs w:val="28"/>
        </w:rPr>
      </w:pPr>
      <w:bookmarkStart w:id="14" w:name="n173"/>
      <w:bookmarkEnd w:id="14"/>
      <w:r>
        <w:rPr>
          <w:sz w:val="28"/>
          <w:szCs w:val="28"/>
        </w:rPr>
        <w:t xml:space="preserve">проведення з батьками, іншими законними представниками дітей профілактичної роботи із запобігання домашньому насильству стосовно дітей і за участю </w:t>
      </w:r>
      <w:r>
        <w:rPr>
          <w:sz w:val="28"/>
          <w:szCs w:val="28"/>
        </w:rPr>
        <w:lastRenderedPageBreak/>
        <w:t>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7E5DFF39" w14:textId="77777777" w:rsidR="0051548C" w:rsidRDefault="0051548C" w:rsidP="0051548C">
      <w:pPr>
        <w:pStyle w:val="rvps2"/>
        <w:shd w:val="clear" w:color="auto" w:fill="FFFFFF"/>
        <w:spacing w:beforeAutospacing="0" w:afterAutospacing="0"/>
        <w:ind w:firstLine="709"/>
        <w:jc w:val="both"/>
        <w:rPr>
          <w:sz w:val="28"/>
          <w:szCs w:val="28"/>
        </w:rPr>
      </w:pPr>
      <w:bookmarkStart w:id="15" w:name="n174"/>
      <w:bookmarkEnd w:id="15"/>
      <w:r>
        <w:rPr>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7715377F" w14:textId="77777777" w:rsidR="0051548C" w:rsidRDefault="0051548C" w:rsidP="0051548C">
      <w:pPr>
        <w:pStyle w:val="rvps2"/>
        <w:shd w:val="clear" w:color="auto" w:fill="FFFFFF"/>
        <w:spacing w:beforeAutospacing="0" w:afterAutospacing="0"/>
        <w:ind w:firstLine="709"/>
        <w:jc w:val="both"/>
        <w:rPr>
          <w:sz w:val="28"/>
          <w:szCs w:val="28"/>
        </w:rPr>
      </w:pPr>
      <w:bookmarkStart w:id="16" w:name="n175"/>
      <w:bookmarkEnd w:id="16"/>
      <w:r>
        <w:rPr>
          <w:sz w:val="28"/>
          <w:szCs w:val="28"/>
        </w:rPr>
        <w:t xml:space="preserve">взаємодія з іншими суб’єктами, що здійснюють заходи у сфері запобігання та протидії домашньому насильству, відповідно до </w:t>
      </w:r>
      <w:hyperlink r:id="rId8">
        <w:r>
          <w:rPr>
            <w:sz w:val="28"/>
            <w:szCs w:val="28"/>
          </w:rPr>
          <w:t>статті 15</w:t>
        </w:r>
      </w:hyperlink>
      <w:r>
        <w:rPr>
          <w:sz w:val="28"/>
          <w:szCs w:val="28"/>
        </w:rPr>
        <w:t xml:space="preserve"> Закону України «Про запобігання та протидію домашньому насильству»;</w:t>
      </w:r>
    </w:p>
    <w:p w14:paraId="03FF04D7"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2.1.24. </w:t>
      </w:r>
      <w:r>
        <w:rPr>
          <w:sz w:val="28"/>
          <w:szCs w:val="28"/>
          <w:shd w:val="clear" w:color="auto" w:fill="FFFFFF"/>
        </w:rPr>
        <w:t>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69696FC3"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2.1.25. Забезпечення захисту житлових та майнових прав дітей, в тому числі дітей-сиріт та дітей, позбавлених батьківського піклування, зокрема:</w:t>
      </w:r>
    </w:p>
    <w:p w14:paraId="0CF18CDF" w14:textId="77777777" w:rsidR="0051548C" w:rsidRDefault="0051548C" w:rsidP="0051548C">
      <w:pPr>
        <w:pStyle w:val="rvps2"/>
        <w:shd w:val="clear" w:color="auto" w:fill="FFFFFF"/>
        <w:spacing w:beforeAutospacing="0" w:afterAutospacing="0"/>
        <w:ind w:firstLine="709"/>
        <w:jc w:val="both"/>
        <w:rPr>
          <w:sz w:val="28"/>
          <w:szCs w:val="28"/>
        </w:rPr>
      </w:pPr>
      <w:bookmarkStart w:id="17" w:name="n178"/>
      <w:bookmarkEnd w:id="17"/>
      <w:r>
        <w:rPr>
          <w:sz w:val="28"/>
          <w:szCs w:val="28"/>
        </w:rPr>
        <w:t>ведення обліку нерухомого майна дитини-сироти та дитини, позбавленої батьківського піклування;</w:t>
      </w:r>
    </w:p>
    <w:p w14:paraId="29B5F23F" w14:textId="77777777" w:rsidR="0051548C" w:rsidRDefault="0051548C" w:rsidP="0051548C">
      <w:pPr>
        <w:pStyle w:val="rvps2"/>
        <w:shd w:val="clear" w:color="auto" w:fill="FFFFFF"/>
        <w:spacing w:beforeAutospacing="0" w:afterAutospacing="0"/>
        <w:ind w:firstLine="709"/>
        <w:jc w:val="both"/>
        <w:rPr>
          <w:sz w:val="28"/>
          <w:szCs w:val="28"/>
        </w:rPr>
      </w:pPr>
      <w:bookmarkStart w:id="18" w:name="n179"/>
      <w:bookmarkEnd w:id="18"/>
      <w:r>
        <w:rPr>
          <w:sz w:val="28"/>
          <w:szCs w:val="28"/>
        </w:rPr>
        <w:t>складання опису майна дитини-сироти та дитини, позбавленої батьківського піклування, за місцем знаходження такого майна;</w:t>
      </w:r>
    </w:p>
    <w:p w14:paraId="441B2D4F" w14:textId="77777777" w:rsidR="0051548C" w:rsidRDefault="0051548C" w:rsidP="0051548C">
      <w:pPr>
        <w:pStyle w:val="rvps2"/>
        <w:shd w:val="clear" w:color="auto" w:fill="FFFFFF"/>
        <w:spacing w:beforeAutospacing="0" w:afterAutospacing="0"/>
        <w:ind w:firstLine="709"/>
        <w:jc w:val="both"/>
        <w:rPr>
          <w:sz w:val="28"/>
          <w:szCs w:val="28"/>
        </w:rPr>
      </w:pPr>
      <w:bookmarkStart w:id="19" w:name="n180"/>
      <w:bookmarkEnd w:id="19"/>
      <w:r>
        <w:rPr>
          <w:sz w:val="28"/>
          <w:szCs w:val="28"/>
        </w:rPr>
        <w:t xml:space="preserve">підготовка </w:t>
      </w:r>
      <w:proofErr w:type="spellStart"/>
      <w:r>
        <w:rPr>
          <w:sz w:val="28"/>
          <w:szCs w:val="28"/>
        </w:rPr>
        <w:t>проєктів</w:t>
      </w:r>
      <w:proofErr w:type="spellEnd"/>
      <w:r>
        <w:rPr>
          <w:sz w:val="28"/>
          <w:szCs w:val="28"/>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14:paraId="61A6020B" w14:textId="77777777" w:rsidR="0051548C" w:rsidRDefault="0051548C" w:rsidP="0051548C">
      <w:pPr>
        <w:pStyle w:val="rvps2"/>
        <w:shd w:val="clear" w:color="auto" w:fill="FFFFFF"/>
        <w:spacing w:beforeAutospacing="0" w:afterAutospacing="0"/>
        <w:ind w:firstLine="709"/>
        <w:jc w:val="both"/>
        <w:rPr>
          <w:sz w:val="28"/>
          <w:szCs w:val="28"/>
        </w:rPr>
      </w:pPr>
      <w:bookmarkStart w:id="20" w:name="n181"/>
      <w:bookmarkEnd w:id="20"/>
      <w:r>
        <w:rPr>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38A951BD" w14:textId="77777777" w:rsidR="0051548C" w:rsidRDefault="0051548C" w:rsidP="0051548C">
      <w:pPr>
        <w:pStyle w:val="rvps2"/>
        <w:shd w:val="clear" w:color="auto" w:fill="FFFFFF"/>
        <w:spacing w:beforeAutospacing="0" w:afterAutospacing="0"/>
        <w:ind w:firstLine="709"/>
        <w:jc w:val="both"/>
        <w:rPr>
          <w:sz w:val="28"/>
          <w:szCs w:val="28"/>
        </w:rPr>
      </w:pPr>
      <w:bookmarkStart w:id="21" w:name="n182"/>
      <w:bookmarkEnd w:id="21"/>
      <w:r>
        <w:rPr>
          <w:sz w:val="28"/>
          <w:szCs w:val="28"/>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52B18F29" w14:textId="77777777" w:rsidR="0051548C" w:rsidRDefault="0051548C" w:rsidP="0051548C">
      <w:pPr>
        <w:pStyle w:val="rvps2"/>
        <w:shd w:val="clear" w:color="auto" w:fill="FFFFFF"/>
        <w:spacing w:beforeAutospacing="0" w:afterAutospacing="0"/>
        <w:ind w:firstLine="709"/>
        <w:jc w:val="both"/>
        <w:rPr>
          <w:sz w:val="28"/>
          <w:szCs w:val="28"/>
        </w:rPr>
      </w:pPr>
      <w:bookmarkStart w:id="22" w:name="n183"/>
      <w:bookmarkEnd w:id="22"/>
      <w:r>
        <w:rPr>
          <w:sz w:val="28"/>
          <w:szCs w:val="28"/>
        </w:rPr>
        <w:t>забезпечення контролю за виконанням рішень сільської, селищної ради та її виконавчих органів щодо захисту житлових та майнових прав дітей;</w:t>
      </w:r>
    </w:p>
    <w:p w14:paraId="00CDE706"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6247D76" w14:textId="77777777" w:rsidR="0051548C" w:rsidRDefault="0051548C" w:rsidP="0051548C">
      <w:pPr>
        <w:pStyle w:val="rvps2"/>
        <w:shd w:val="clear" w:color="auto" w:fill="FFFFFF"/>
        <w:spacing w:beforeAutospacing="0" w:afterAutospacing="0"/>
        <w:ind w:firstLine="709"/>
        <w:jc w:val="both"/>
        <w:rPr>
          <w:sz w:val="28"/>
          <w:szCs w:val="28"/>
        </w:rPr>
      </w:pPr>
      <w:bookmarkStart w:id="23" w:name="n185"/>
      <w:bookmarkEnd w:id="23"/>
      <w:r>
        <w:rPr>
          <w:sz w:val="28"/>
          <w:szCs w:val="28"/>
        </w:rPr>
        <w:t>надання консультацій фізичним особам з питань підготовки необхідних документів щодо вчинення відповідних правочинів;</w:t>
      </w:r>
    </w:p>
    <w:p w14:paraId="70EDFF1E" w14:textId="77777777" w:rsidR="0051548C" w:rsidRDefault="0051548C" w:rsidP="0051548C">
      <w:pPr>
        <w:pStyle w:val="rvps2"/>
        <w:shd w:val="clear" w:color="auto" w:fill="FFFFFF"/>
        <w:spacing w:beforeAutospacing="0" w:afterAutospacing="0"/>
        <w:ind w:firstLine="709"/>
        <w:jc w:val="both"/>
        <w:rPr>
          <w:sz w:val="28"/>
          <w:szCs w:val="28"/>
        </w:rPr>
      </w:pPr>
      <w:bookmarkStart w:id="24" w:name="n186"/>
      <w:bookmarkEnd w:id="24"/>
      <w:r>
        <w:rPr>
          <w:sz w:val="28"/>
          <w:szCs w:val="28"/>
        </w:rPr>
        <w:lastRenderedPageBreak/>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756112D0" w14:textId="77777777" w:rsidR="0051548C" w:rsidRDefault="0051548C" w:rsidP="0051548C">
      <w:pPr>
        <w:pStyle w:val="rvps2"/>
        <w:shd w:val="clear" w:color="auto" w:fill="FFFFFF"/>
        <w:spacing w:beforeAutospacing="0" w:afterAutospacing="0"/>
        <w:ind w:firstLine="709"/>
        <w:jc w:val="both"/>
        <w:rPr>
          <w:sz w:val="28"/>
          <w:szCs w:val="28"/>
        </w:rPr>
      </w:pPr>
      <w:bookmarkStart w:id="25" w:name="n187"/>
      <w:bookmarkEnd w:id="25"/>
      <w:r>
        <w:rPr>
          <w:sz w:val="28"/>
          <w:szCs w:val="28"/>
        </w:rPr>
        <w:t xml:space="preserve">підготовка </w:t>
      </w:r>
      <w:proofErr w:type="spellStart"/>
      <w:r>
        <w:rPr>
          <w:sz w:val="28"/>
          <w:szCs w:val="28"/>
        </w:rPr>
        <w:t>проєктів</w:t>
      </w:r>
      <w:proofErr w:type="spellEnd"/>
      <w:r>
        <w:rPr>
          <w:sz w:val="28"/>
          <w:szCs w:val="28"/>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281BAB94" w14:textId="77777777" w:rsidR="0051548C" w:rsidRDefault="0051548C" w:rsidP="0051548C">
      <w:pPr>
        <w:pStyle w:val="rvps2"/>
        <w:shd w:val="clear" w:color="auto" w:fill="FFFFFF"/>
        <w:spacing w:beforeAutospacing="0" w:afterAutospacing="0"/>
        <w:ind w:firstLine="709"/>
        <w:jc w:val="both"/>
        <w:rPr>
          <w:sz w:val="28"/>
          <w:szCs w:val="28"/>
        </w:rPr>
      </w:pPr>
      <w:bookmarkStart w:id="26" w:name="n188"/>
      <w:bookmarkEnd w:id="26"/>
      <w:r>
        <w:rPr>
          <w:sz w:val="28"/>
          <w:szCs w:val="28"/>
        </w:rPr>
        <w:t>подання сільському, селищному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селищної ради;</w:t>
      </w:r>
    </w:p>
    <w:p w14:paraId="4892038A" w14:textId="77777777" w:rsidR="0051548C" w:rsidRDefault="0051548C" w:rsidP="0051548C">
      <w:pPr>
        <w:pStyle w:val="rvps2"/>
        <w:shd w:val="clear" w:color="auto" w:fill="FFFFFF"/>
        <w:spacing w:beforeAutospacing="0" w:afterAutospacing="0"/>
        <w:ind w:firstLine="709"/>
        <w:jc w:val="both"/>
        <w:rPr>
          <w:sz w:val="28"/>
          <w:szCs w:val="28"/>
        </w:rPr>
      </w:pPr>
      <w:bookmarkStart w:id="27" w:name="n189"/>
      <w:bookmarkEnd w:id="27"/>
      <w:r>
        <w:rPr>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249E9682"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 xml:space="preserve">2.1.27. </w:t>
      </w:r>
      <w:r>
        <w:rPr>
          <w:sz w:val="28"/>
          <w:szCs w:val="28"/>
          <w:shd w:val="clear" w:color="auto" w:fill="FFFFFF"/>
        </w:rPr>
        <w:t xml:space="preserve">Збір матеріалів, підготовка письмових висновків органів опіки та піклування для подання до суду або </w:t>
      </w:r>
      <w:proofErr w:type="spellStart"/>
      <w:r>
        <w:rPr>
          <w:sz w:val="28"/>
          <w:szCs w:val="28"/>
          <w:shd w:val="clear" w:color="auto" w:fill="FFFFFF"/>
        </w:rPr>
        <w:t>проєктів</w:t>
      </w:r>
      <w:proofErr w:type="spellEnd"/>
      <w:r>
        <w:rPr>
          <w:sz w:val="28"/>
          <w:szCs w:val="28"/>
          <w:shd w:val="clear" w:color="auto" w:fill="FFFFFF"/>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7300B6BD"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shd w:val="clear" w:color="auto" w:fill="FFFFFF"/>
        </w:rPr>
        <w:t>2.1.28.</w:t>
      </w:r>
      <w:r>
        <w:rPr>
          <w:sz w:val="28"/>
          <w:szCs w:val="28"/>
        </w:rPr>
        <w:t xml:space="preserve"> Підготовка висновків та </w:t>
      </w:r>
      <w:proofErr w:type="spellStart"/>
      <w:r>
        <w:rPr>
          <w:sz w:val="28"/>
          <w:szCs w:val="28"/>
        </w:rPr>
        <w:t>проєктів</w:t>
      </w:r>
      <w:proofErr w:type="spellEnd"/>
      <w:r>
        <w:rPr>
          <w:sz w:val="28"/>
          <w:szCs w:val="28"/>
        </w:rPr>
        <w:t xml:space="preserve"> рішень органу опіки та піклування про підтвердження місця проживання дітей для їх тимчасового виїзду за межі України;</w:t>
      </w:r>
    </w:p>
    <w:p w14:paraId="7D6F75BB"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селищної ради як органу опіки та піклування;</w:t>
      </w:r>
    </w:p>
    <w:p w14:paraId="3804778D"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2.1.30. Надання юридичному відділу </w:t>
      </w:r>
      <w:proofErr w:type="spellStart"/>
      <w:r>
        <w:rPr>
          <w:sz w:val="28"/>
          <w:szCs w:val="28"/>
        </w:rPr>
        <w:t>Широківської</w:t>
      </w:r>
      <w:proofErr w:type="spellEnd"/>
      <w:r>
        <w:rPr>
          <w:sz w:val="28"/>
          <w:szCs w:val="28"/>
        </w:rPr>
        <w:t xml:space="preserve"> сільської ради Запорізького району Запорізької області необхідних матеріалів, документів для звернення до суду з метою захисту інтересі та прав дітей;</w:t>
      </w:r>
    </w:p>
    <w:p w14:paraId="1E6B365D"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 xml:space="preserve">2.1.31. </w:t>
      </w:r>
      <w:r>
        <w:rPr>
          <w:sz w:val="28"/>
          <w:szCs w:val="28"/>
          <w:shd w:val="clear" w:color="auto" w:fill="FFFFFF"/>
        </w:rPr>
        <w:t xml:space="preserve">Складання протоколів про адміністративні правопорушення відповідно до </w:t>
      </w:r>
      <w:hyperlink r:id="rId9">
        <w:r>
          <w:rPr>
            <w:color w:val="000000"/>
            <w:sz w:val="28"/>
            <w:szCs w:val="28"/>
            <w:shd w:val="clear" w:color="auto" w:fill="FFFFFF"/>
          </w:rPr>
          <w:t>частин п’ятої</w:t>
        </w:r>
      </w:hyperlink>
      <w:r>
        <w:rPr>
          <w:sz w:val="28"/>
          <w:szCs w:val="28"/>
          <w:shd w:val="clear" w:color="auto" w:fill="FFFFFF"/>
        </w:rPr>
        <w:t xml:space="preserve">, </w:t>
      </w:r>
      <w:hyperlink r:id="rId10">
        <w:r>
          <w:rPr>
            <w:color w:val="000000"/>
            <w:sz w:val="28"/>
            <w:szCs w:val="28"/>
            <w:shd w:val="clear" w:color="auto" w:fill="FFFFFF"/>
          </w:rPr>
          <w:t>шостої</w:t>
        </w:r>
      </w:hyperlink>
      <w:r>
        <w:rPr>
          <w:sz w:val="28"/>
          <w:szCs w:val="28"/>
          <w:shd w:val="clear" w:color="auto" w:fill="FFFFFF"/>
        </w:rPr>
        <w:t xml:space="preserve">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1">
        <w:r>
          <w:rPr>
            <w:color w:val="000000"/>
            <w:sz w:val="28"/>
            <w:szCs w:val="28"/>
            <w:shd w:val="clear" w:color="auto" w:fill="FFFFFF"/>
          </w:rPr>
          <w:t>статті</w:t>
        </w:r>
      </w:hyperlink>
      <w:r>
        <w:rPr>
          <w:color w:val="000000"/>
          <w:sz w:val="28"/>
          <w:szCs w:val="28"/>
          <w:shd w:val="clear" w:color="auto" w:fill="FFFFFF"/>
        </w:rPr>
        <w:t xml:space="preserve"> 188</w:t>
      </w:r>
      <w:hyperlink r:id="rId12">
        <w:r>
          <w:rPr>
            <w:b/>
            <w:bCs/>
            <w:color w:val="000000"/>
            <w:sz w:val="28"/>
            <w:szCs w:val="28"/>
            <w:shd w:val="clear" w:color="auto" w:fill="FFFFFF"/>
            <w:vertAlign w:val="superscript"/>
          </w:rPr>
          <w:t>-50</w:t>
        </w:r>
      </w:hyperlink>
      <w:r>
        <w:rPr>
          <w:sz w:val="28"/>
          <w:szCs w:val="28"/>
          <w:shd w:val="clear" w:color="auto" w:fill="FFFFFF"/>
        </w:rPr>
        <w:t>(невиконання законних вимог посадових (службових) осіб органу опіки та піклування) Кодексу України про адміністративні правопорушення;</w:t>
      </w:r>
    </w:p>
    <w:p w14:paraId="121154F8"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shd w:val="clear" w:color="auto" w:fill="FFFFFF"/>
        </w:rPr>
        <w:t xml:space="preserve">2.1.32. </w:t>
      </w:r>
      <w:r>
        <w:rPr>
          <w:sz w:val="28"/>
          <w:szCs w:val="28"/>
        </w:rPr>
        <w:t xml:space="preserve">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Pr>
          <w:sz w:val="28"/>
          <w:szCs w:val="28"/>
        </w:rPr>
        <w:t>передвищої</w:t>
      </w:r>
      <w:proofErr w:type="spellEnd"/>
      <w:r>
        <w:rPr>
          <w:sz w:val="28"/>
          <w:szCs w:val="28"/>
        </w:rPr>
        <w:t xml:space="preserve"> та вищої освіти першого року навчання (далі - здобувач освіти), що передбачає:</w:t>
      </w:r>
    </w:p>
    <w:p w14:paraId="3DF57700" w14:textId="77777777" w:rsidR="0051548C" w:rsidRDefault="0051548C" w:rsidP="0051548C">
      <w:pPr>
        <w:pStyle w:val="rvps2"/>
        <w:shd w:val="clear" w:color="auto" w:fill="FFFFFF"/>
        <w:spacing w:beforeAutospacing="0" w:afterAutospacing="0"/>
        <w:ind w:firstLine="709"/>
        <w:jc w:val="both"/>
        <w:rPr>
          <w:sz w:val="28"/>
          <w:szCs w:val="28"/>
        </w:rPr>
      </w:pPr>
      <w:bookmarkStart w:id="28" w:name="n195"/>
      <w:bookmarkEnd w:id="28"/>
      <w:r>
        <w:rPr>
          <w:sz w:val="28"/>
          <w:szCs w:val="28"/>
        </w:rPr>
        <w:t xml:space="preserve">отримання від закладу професійної (професійно-технічної), фахової </w:t>
      </w:r>
      <w:proofErr w:type="spellStart"/>
      <w:r>
        <w:rPr>
          <w:sz w:val="28"/>
          <w:szCs w:val="28"/>
        </w:rPr>
        <w:t>передвищої</w:t>
      </w:r>
      <w:proofErr w:type="spellEnd"/>
      <w:r>
        <w:rPr>
          <w:sz w:val="28"/>
          <w:szCs w:val="28"/>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0CE30ABA" w14:textId="77777777" w:rsidR="0051548C" w:rsidRDefault="0051548C" w:rsidP="0051548C">
      <w:pPr>
        <w:pStyle w:val="rvps2"/>
        <w:shd w:val="clear" w:color="auto" w:fill="FFFFFF"/>
        <w:spacing w:beforeAutospacing="0" w:afterAutospacing="0"/>
        <w:ind w:firstLine="709"/>
        <w:jc w:val="both"/>
        <w:rPr>
          <w:sz w:val="28"/>
          <w:szCs w:val="28"/>
        </w:rPr>
      </w:pPr>
      <w:bookmarkStart w:id="29" w:name="n196"/>
      <w:bookmarkEnd w:id="29"/>
      <w:r>
        <w:rPr>
          <w:sz w:val="28"/>
          <w:szCs w:val="28"/>
        </w:rPr>
        <w:lastRenderedPageBreak/>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7D1F3F3C" w14:textId="77777777" w:rsidR="0051548C" w:rsidRDefault="0051548C" w:rsidP="0051548C">
      <w:pPr>
        <w:pStyle w:val="rvps2"/>
        <w:shd w:val="clear" w:color="auto" w:fill="FFFFFF"/>
        <w:spacing w:beforeAutospacing="0" w:afterAutospacing="0"/>
        <w:ind w:firstLine="709"/>
        <w:jc w:val="both"/>
        <w:rPr>
          <w:sz w:val="28"/>
          <w:szCs w:val="28"/>
        </w:rPr>
      </w:pPr>
      <w:bookmarkStart w:id="30" w:name="n197"/>
      <w:bookmarkEnd w:id="30"/>
      <w:r>
        <w:rPr>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Pr>
          <w:sz w:val="28"/>
          <w:szCs w:val="28"/>
        </w:rPr>
        <w:t>передвищої</w:t>
      </w:r>
      <w:proofErr w:type="spellEnd"/>
      <w:r>
        <w:rPr>
          <w:sz w:val="28"/>
          <w:szCs w:val="28"/>
        </w:rPr>
        <w:t xml:space="preserve"> або вищої освіти аргументованого заперечення щодо такого відрахування;</w:t>
      </w:r>
    </w:p>
    <w:p w14:paraId="32C9CD72"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 xml:space="preserve">2.1.33. </w:t>
      </w:r>
      <w:r>
        <w:rPr>
          <w:sz w:val="28"/>
          <w:szCs w:val="28"/>
          <w:shd w:val="clear" w:color="auto" w:fill="FFFFFF"/>
        </w:rPr>
        <w:t xml:space="preserve">Сприяння в межах компетенції поверненню дітей-іноземців, виявлених на території </w:t>
      </w:r>
      <w:proofErr w:type="spellStart"/>
      <w:r>
        <w:rPr>
          <w:sz w:val="28"/>
          <w:szCs w:val="28"/>
          <w:shd w:val="clear" w:color="auto" w:fill="FFFFFF"/>
        </w:rPr>
        <w:t>Широківської</w:t>
      </w:r>
      <w:proofErr w:type="spellEnd"/>
      <w:r>
        <w:rPr>
          <w:sz w:val="28"/>
          <w:szCs w:val="28"/>
          <w:shd w:val="clear" w:color="auto" w:fill="FFFFFF"/>
        </w:rPr>
        <w:t xml:space="preserve"> сільської ради Запорізького району Запорізької області, до місць їхнього постійного проживання та забезпечення їх соціального захисту до моменту повернення;</w:t>
      </w:r>
    </w:p>
    <w:p w14:paraId="02DB5094"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 xml:space="preserve">2.1.34. Представництво від імені органу опіки та піклування інтересів дітей, розлучених із сім’єю, виявлених на території </w:t>
      </w:r>
      <w:proofErr w:type="spellStart"/>
      <w:r>
        <w:rPr>
          <w:sz w:val="28"/>
          <w:szCs w:val="28"/>
          <w:shd w:val="clear" w:color="auto" w:fill="FFFFFF"/>
        </w:rPr>
        <w:t>Широківської</w:t>
      </w:r>
      <w:proofErr w:type="spellEnd"/>
      <w:r>
        <w:rPr>
          <w:sz w:val="28"/>
          <w:szCs w:val="28"/>
          <w:shd w:val="clear" w:color="auto" w:fill="FFFFFF"/>
        </w:rPr>
        <w:t xml:space="preserve"> сільської ради Запорізького району Запорізької області;</w:t>
      </w:r>
    </w:p>
    <w:p w14:paraId="32AF0027"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2.1.35. Здійснення контролю за цільовим використанням аліментів;</w:t>
      </w:r>
    </w:p>
    <w:p w14:paraId="7EA5AF75"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2.1.36. Забезпечення організації діяльності Комісії з питань захисту прав дитини;</w:t>
      </w:r>
    </w:p>
    <w:p w14:paraId="354923CD" w14:textId="77777777" w:rsidR="0051548C" w:rsidRDefault="0051548C" w:rsidP="0051548C">
      <w:pPr>
        <w:pStyle w:val="rvps2"/>
        <w:shd w:val="clear" w:color="auto" w:fill="FFFFFF"/>
        <w:spacing w:beforeAutospacing="0" w:afterAutospacing="0"/>
        <w:ind w:firstLine="709"/>
        <w:jc w:val="both"/>
        <w:rPr>
          <w:sz w:val="28"/>
          <w:szCs w:val="28"/>
        </w:rPr>
      </w:pPr>
      <w:bookmarkStart w:id="31" w:name="n202"/>
      <w:bookmarkEnd w:id="31"/>
      <w:r>
        <w:rPr>
          <w:sz w:val="28"/>
          <w:szCs w:val="28"/>
        </w:rPr>
        <w:t>2.1.37.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51EF3288" w14:textId="77777777" w:rsidR="0051548C" w:rsidRDefault="0051548C" w:rsidP="0051548C">
      <w:pPr>
        <w:pStyle w:val="rvps2"/>
        <w:shd w:val="clear" w:color="auto" w:fill="FFFFFF"/>
        <w:spacing w:beforeAutospacing="0" w:afterAutospacing="0"/>
        <w:ind w:firstLine="709"/>
        <w:jc w:val="both"/>
        <w:rPr>
          <w:sz w:val="28"/>
          <w:szCs w:val="28"/>
        </w:rPr>
      </w:pPr>
      <w:bookmarkStart w:id="32" w:name="n203"/>
      <w:bookmarkEnd w:id="32"/>
      <w:r>
        <w:rPr>
          <w:sz w:val="28"/>
          <w:szCs w:val="28"/>
        </w:rPr>
        <w:t xml:space="preserve">2.1.38. Виконання рішень </w:t>
      </w:r>
      <w:proofErr w:type="spellStart"/>
      <w:r>
        <w:rPr>
          <w:sz w:val="28"/>
          <w:szCs w:val="28"/>
        </w:rPr>
        <w:t>Широківської</w:t>
      </w:r>
      <w:proofErr w:type="spellEnd"/>
      <w:r>
        <w:rPr>
          <w:sz w:val="28"/>
          <w:szCs w:val="28"/>
        </w:rPr>
        <w:t xml:space="preserve"> сільської ради Запорізького району Запорізької області та її виконавчого комітету, розпоряджень сільського голови, рекомендацій юридичного відділу.</w:t>
      </w:r>
    </w:p>
    <w:p w14:paraId="60727B0C"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2.1.39. Представництво інтересів Служби у справах дітей, Органу опіки та піклування в судових органах всіх рівнів та інстанцій.</w:t>
      </w:r>
    </w:p>
    <w:p w14:paraId="22E76DED"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2.1.40. Виконання інших функцій, покладених на службу у справах дітей відповідно до законодавства.</w:t>
      </w:r>
    </w:p>
    <w:p w14:paraId="2370EC86" w14:textId="77777777" w:rsidR="0051548C" w:rsidRDefault="0051548C" w:rsidP="0051548C">
      <w:pPr>
        <w:pStyle w:val="rvps2"/>
        <w:shd w:val="clear" w:color="auto" w:fill="FFFFFF"/>
        <w:spacing w:beforeAutospacing="0" w:afterAutospacing="0"/>
        <w:ind w:firstLine="709"/>
        <w:jc w:val="both"/>
        <w:rPr>
          <w:sz w:val="28"/>
          <w:szCs w:val="28"/>
        </w:rPr>
      </w:pPr>
    </w:p>
    <w:p w14:paraId="3E2E98D6" w14:textId="77777777" w:rsidR="0051548C" w:rsidRDefault="0051548C" w:rsidP="0051548C">
      <w:pPr>
        <w:pStyle w:val="rvps2"/>
        <w:shd w:val="clear" w:color="auto" w:fill="FFFFFF"/>
        <w:spacing w:beforeAutospacing="0" w:afterAutospacing="0"/>
        <w:ind w:firstLine="709"/>
        <w:jc w:val="center"/>
        <w:rPr>
          <w:sz w:val="28"/>
          <w:szCs w:val="28"/>
        </w:rPr>
      </w:pPr>
      <w:r>
        <w:rPr>
          <w:b/>
          <w:bCs/>
          <w:sz w:val="28"/>
          <w:szCs w:val="28"/>
          <w:shd w:val="clear" w:color="auto" w:fill="FFFFFF"/>
        </w:rPr>
        <w:t>III. Права Служби у справах дітей</w:t>
      </w:r>
    </w:p>
    <w:p w14:paraId="1CAA2083" w14:textId="77777777" w:rsidR="0051548C" w:rsidRDefault="0051548C" w:rsidP="0051548C">
      <w:pPr>
        <w:pStyle w:val="rvps2"/>
        <w:shd w:val="clear" w:color="auto" w:fill="FFFFFF"/>
        <w:spacing w:beforeAutospacing="0" w:afterAutospacing="0"/>
        <w:ind w:firstLine="709"/>
        <w:jc w:val="center"/>
        <w:rPr>
          <w:sz w:val="28"/>
          <w:szCs w:val="28"/>
        </w:rPr>
      </w:pPr>
    </w:p>
    <w:p w14:paraId="45AE021A"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3.1.1.</w:t>
      </w:r>
      <w:r>
        <w:rPr>
          <w:sz w:val="28"/>
          <w:szCs w:val="28"/>
          <w:shd w:val="clear" w:color="auto" w:fill="FFFFFF"/>
        </w:rPr>
        <w:t xml:space="preserve">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14:paraId="3F938858"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 xml:space="preserve">3.1.2. </w:t>
      </w:r>
      <w:r>
        <w:rPr>
          <w:sz w:val="28"/>
          <w:szCs w:val="28"/>
          <w:shd w:val="clear" w:color="auto" w:fill="FFFFFF"/>
        </w:rPr>
        <w:t>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19E27D33"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20E9D037"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 xml:space="preserve">3.1.4. Звертатися щодо фактів порушення прав та інтересів дітей до місцевих органів виконавчої влади, органів місцевого самоврядування, підприємств, </w:t>
      </w:r>
      <w:r>
        <w:rPr>
          <w:sz w:val="28"/>
          <w:szCs w:val="28"/>
          <w:shd w:val="clear" w:color="auto" w:fill="FFFFFF"/>
        </w:rPr>
        <w:lastRenderedPageBreak/>
        <w:t>установ та організацій незалежно від форми власності в разі виявлення таких фактів;</w:t>
      </w:r>
    </w:p>
    <w:p w14:paraId="44E59AC8"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376FCB77"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p>
    <w:p w14:paraId="56DD61C8"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05FD0F6D"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58456CF0"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shd w:val="clear" w:color="auto" w:fill="FFFFFF"/>
        </w:rPr>
        <w:t xml:space="preserve">3.1.8.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Pr>
          <w:sz w:val="28"/>
          <w:szCs w:val="28"/>
          <w:shd w:val="clear" w:color="auto" w:fill="FFFFFF"/>
        </w:rPr>
        <w:t>Нацсоцслужбою</w:t>
      </w:r>
      <w:proofErr w:type="spellEnd"/>
      <w:r>
        <w:rPr>
          <w:sz w:val="28"/>
          <w:szCs w:val="28"/>
          <w:shd w:val="clear" w:color="auto" w:fill="FFFFFF"/>
        </w:rPr>
        <w:t>;</w:t>
      </w:r>
    </w:p>
    <w:p w14:paraId="7A7110B2"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 xml:space="preserve">3.1.9. </w:t>
      </w:r>
      <w:r>
        <w:rPr>
          <w:sz w:val="28"/>
          <w:szCs w:val="28"/>
          <w:shd w:val="clear" w:color="auto" w:fill="FFFFFF"/>
        </w:rPr>
        <w:t>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5E9A70E0"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14:paraId="65E93716"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3.1.11. Скликати в установленому порядку наради, конференції, семінари з питань, що належать до компетенції служби;</w:t>
      </w:r>
    </w:p>
    <w:p w14:paraId="3EF32E8B"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 xml:space="preserve">3.1.12. </w:t>
      </w:r>
      <w:r>
        <w:rPr>
          <w:sz w:val="28"/>
          <w:szCs w:val="28"/>
          <w:shd w:val="clear" w:color="auto" w:fill="FFFFFF"/>
        </w:rPr>
        <w:t>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124D6563"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3.1.13. Визначати потребу в утворенні спеціальних установ і закладів соціального захисту дітей;</w:t>
      </w:r>
    </w:p>
    <w:p w14:paraId="3E37471B"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69AF9CDD"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3.1.15. Проводити інспекційні відвідування одержувачів аліментів із метою контролю за цільовим витрачанням аліментів.</w:t>
      </w:r>
    </w:p>
    <w:p w14:paraId="1121C41F"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p>
    <w:p w14:paraId="576D9A13" w14:textId="77777777" w:rsidR="0051548C" w:rsidRDefault="0051548C" w:rsidP="0051548C">
      <w:pPr>
        <w:pStyle w:val="rvps2"/>
        <w:shd w:val="clear" w:color="auto" w:fill="FFFFFF"/>
        <w:spacing w:beforeAutospacing="0" w:afterAutospacing="0"/>
        <w:ind w:firstLine="709"/>
        <w:jc w:val="center"/>
        <w:rPr>
          <w:b/>
          <w:bCs/>
          <w:sz w:val="28"/>
          <w:szCs w:val="28"/>
          <w:shd w:val="clear" w:color="auto" w:fill="FFFFFF"/>
        </w:rPr>
      </w:pPr>
      <w:r>
        <w:rPr>
          <w:b/>
          <w:bCs/>
          <w:sz w:val="28"/>
          <w:szCs w:val="28"/>
          <w:shd w:val="clear" w:color="auto" w:fill="FFFFFF"/>
        </w:rPr>
        <w:t>IV. Організація роботи Служби у справах дітей</w:t>
      </w:r>
    </w:p>
    <w:p w14:paraId="22BCA950" w14:textId="77777777" w:rsidR="0051548C" w:rsidRDefault="0051548C" w:rsidP="0051548C">
      <w:pPr>
        <w:pStyle w:val="rvps2"/>
        <w:shd w:val="clear" w:color="auto" w:fill="FFFFFF"/>
        <w:spacing w:beforeAutospacing="0" w:afterAutospacing="0"/>
        <w:ind w:firstLine="709"/>
        <w:jc w:val="center"/>
        <w:rPr>
          <w:b/>
          <w:bCs/>
          <w:sz w:val="28"/>
          <w:szCs w:val="28"/>
          <w:shd w:val="clear" w:color="auto" w:fill="FFFFFF"/>
        </w:rPr>
      </w:pPr>
    </w:p>
    <w:p w14:paraId="3AB836CF"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t>4.1. Служба у справах дітей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14:paraId="481B6762"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shd w:val="clear" w:color="auto" w:fill="FFFFFF"/>
        </w:rPr>
        <w:lastRenderedPageBreak/>
        <w:t xml:space="preserve">4.2. Службу у справах дітей очолює начальник, який призначається на посаду і звільняється з посади згідно з розпорядженням голови </w:t>
      </w:r>
      <w:proofErr w:type="spellStart"/>
      <w:r>
        <w:rPr>
          <w:sz w:val="28"/>
          <w:szCs w:val="28"/>
          <w:shd w:val="clear" w:color="auto" w:fill="FFFFFF"/>
        </w:rPr>
        <w:t>Широківської</w:t>
      </w:r>
      <w:proofErr w:type="spellEnd"/>
      <w:r>
        <w:rPr>
          <w:sz w:val="28"/>
          <w:szCs w:val="28"/>
          <w:shd w:val="clear" w:color="auto" w:fill="FFFFFF"/>
        </w:rPr>
        <w:t xml:space="preserve"> сільської ради Запорізького району Запорізької області, з дотриманням вимог Законів України </w:t>
      </w:r>
      <w:hyperlink r:id="rId13" w:tgtFrame="_blank">
        <w:r>
          <w:rPr>
            <w:color w:val="000000"/>
            <w:sz w:val="28"/>
            <w:szCs w:val="28"/>
            <w:shd w:val="clear" w:color="auto" w:fill="FFFFFF"/>
          </w:rPr>
          <w:t>«Про службу в органах місцевого самоврядування»</w:t>
        </w:r>
      </w:hyperlink>
      <w:r>
        <w:rPr>
          <w:sz w:val="28"/>
          <w:szCs w:val="28"/>
          <w:shd w:val="clear" w:color="auto" w:fill="FFFFFF"/>
        </w:rPr>
        <w:t xml:space="preserve"> та </w:t>
      </w:r>
      <w:hyperlink r:id="rId14" w:tgtFrame="_blank">
        <w:r>
          <w:rPr>
            <w:color w:val="000000"/>
            <w:sz w:val="28"/>
            <w:szCs w:val="28"/>
            <w:shd w:val="clear" w:color="auto" w:fill="FFFFFF"/>
          </w:rPr>
          <w:t>«Про місцеве самоврядування в Україні»</w:t>
        </w:r>
      </w:hyperlink>
      <w:r>
        <w:rPr>
          <w:sz w:val="28"/>
          <w:szCs w:val="28"/>
          <w:shd w:val="clear" w:color="auto" w:fill="FFFFFF"/>
        </w:rPr>
        <w:t>.</w:t>
      </w:r>
    </w:p>
    <w:p w14:paraId="5E59FFAE"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p>
    <w:p w14:paraId="3DB29153"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shd w:val="clear" w:color="auto" w:fill="FFFFFF"/>
        </w:rPr>
        <w:t>4.3.</w:t>
      </w:r>
      <w:r>
        <w:rPr>
          <w:sz w:val="28"/>
          <w:szCs w:val="28"/>
        </w:rPr>
        <w:t xml:space="preserve"> Начальник Служби у справах дітей:</w:t>
      </w:r>
    </w:p>
    <w:p w14:paraId="067DF233" w14:textId="77777777" w:rsidR="0051548C" w:rsidRDefault="0051548C" w:rsidP="0051548C">
      <w:pPr>
        <w:pStyle w:val="rvps2"/>
        <w:shd w:val="clear" w:color="auto" w:fill="FFFFFF"/>
        <w:spacing w:beforeAutospacing="0" w:afterAutospacing="0"/>
        <w:ind w:firstLine="709"/>
        <w:jc w:val="both"/>
        <w:rPr>
          <w:sz w:val="28"/>
          <w:szCs w:val="28"/>
        </w:rPr>
      </w:pPr>
      <w:bookmarkStart w:id="33" w:name="n226"/>
      <w:bookmarkEnd w:id="33"/>
      <w:r>
        <w:rPr>
          <w:sz w:val="28"/>
          <w:szCs w:val="28"/>
        </w:rPr>
        <w:t>4.3.1. Здійснює керівництво службою, персонально відповідає за виконання визначених для неї завдань, за роботу підпорядкованих службі закладів, сприяє створенню належних умов праці в службі;</w:t>
      </w:r>
    </w:p>
    <w:p w14:paraId="28C14839" w14:textId="77777777" w:rsidR="0051548C" w:rsidRDefault="0051548C" w:rsidP="0051548C">
      <w:pPr>
        <w:pStyle w:val="rvps2"/>
        <w:shd w:val="clear" w:color="auto" w:fill="FFFFFF"/>
        <w:spacing w:beforeAutospacing="0" w:afterAutospacing="0"/>
        <w:ind w:firstLine="709"/>
        <w:jc w:val="both"/>
        <w:rPr>
          <w:sz w:val="28"/>
          <w:szCs w:val="28"/>
        </w:rPr>
      </w:pPr>
      <w:bookmarkStart w:id="34" w:name="n227"/>
      <w:bookmarkEnd w:id="34"/>
      <w:r>
        <w:rPr>
          <w:sz w:val="28"/>
          <w:szCs w:val="28"/>
        </w:rPr>
        <w:t>4.3.2. Планує роботу служби і забезпечує виконання перспективних і поточних планів роботи;</w:t>
      </w:r>
    </w:p>
    <w:p w14:paraId="19FC874E" w14:textId="77777777" w:rsidR="0051548C" w:rsidRDefault="0051548C" w:rsidP="0051548C">
      <w:pPr>
        <w:pStyle w:val="rvps2"/>
        <w:shd w:val="clear" w:color="auto" w:fill="FFFFFF"/>
        <w:spacing w:beforeAutospacing="0" w:afterAutospacing="0"/>
        <w:ind w:firstLine="709"/>
        <w:jc w:val="both"/>
        <w:rPr>
          <w:sz w:val="28"/>
          <w:szCs w:val="28"/>
        </w:rPr>
      </w:pPr>
      <w:bookmarkStart w:id="35" w:name="n228"/>
      <w:bookmarkEnd w:id="35"/>
      <w:r>
        <w:rPr>
          <w:sz w:val="28"/>
          <w:szCs w:val="28"/>
        </w:rPr>
        <w:t>4.3.3. Видає у межах своєї компетенції накази, організовує і контролює їх виконання;</w:t>
      </w:r>
    </w:p>
    <w:p w14:paraId="07DF7196" w14:textId="77777777" w:rsidR="0051548C" w:rsidRDefault="0051548C" w:rsidP="0051548C">
      <w:pPr>
        <w:pStyle w:val="rvps2"/>
        <w:shd w:val="clear" w:color="auto" w:fill="FFFFFF"/>
        <w:spacing w:beforeAutospacing="0" w:afterAutospacing="0"/>
        <w:ind w:firstLine="709"/>
        <w:jc w:val="both"/>
        <w:rPr>
          <w:sz w:val="28"/>
          <w:szCs w:val="28"/>
        </w:rPr>
      </w:pPr>
      <w:bookmarkStart w:id="36" w:name="n229"/>
      <w:bookmarkEnd w:id="36"/>
      <w:r>
        <w:rPr>
          <w:sz w:val="28"/>
          <w:szCs w:val="28"/>
        </w:rPr>
        <w:t>4.3.4. Подає на затвердження сільському голові кошторис і штатний розпис служби в межах граничної чисельності та фонду оплати праці працівників;</w:t>
      </w:r>
    </w:p>
    <w:p w14:paraId="22154E74"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4.3.5. Призначає на посади, звільняє з посад та здійснює переміщення працівників Служби у справах дітей своїм наказом за погодженням з сільським головою. Забезпечує своєчасне заміщення вакансій, заохочень та накладання стягнень на працівників Служби у справах дітей;</w:t>
      </w:r>
    </w:p>
    <w:p w14:paraId="266F6C25" w14:textId="77777777" w:rsidR="0051548C" w:rsidRDefault="0051548C" w:rsidP="0051548C">
      <w:pPr>
        <w:pStyle w:val="rvps2"/>
        <w:shd w:val="clear" w:color="auto" w:fill="FFFFFF"/>
        <w:spacing w:beforeAutospacing="0" w:afterAutospacing="0"/>
        <w:ind w:firstLine="709"/>
        <w:jc w:val="both"/>
        <w:rPr>
          <w:sz w:val="28"/>
          <w:szCs w:val="28"/>
        </w:rPr>
      </w:pPr>
      <w:bookmarkStart w:id="37" w:name="n230"/>
      <w:bookmarkEnd w:id="37"/>
      <w:r>
        <w:rPr>
          <w:sz w:val="28"/>
          <w:szCs w:val="28"/>
        </w:rPr>
        <w:t>4.3.6. Розробляє посадові інструкції працівників Служби у справах дітей та розподіляє обов’язки між ними, очолює та контролює їх роботу та положення про Службу у справах дітей;</w:t>
      </w:r>
    </w:p>
    <w:p w14:paraId="1B947D2B" w14:textId="77777777" w:rsidR="0051548C" w:rsidRDefault="0051548C" w:rsidP="0051548C">
      <w:pPr>
        <w:pStyle w:val="rvps2"/>
        <w:shd w:val="clear" w:color="auto" w:fill="FFFFFF"/>
        <w:spacing w:beforeAutospacing="0" w:afterAutospacing="0"/>
        <w:ind w:firstLine="709"/>
        <w:jc w:val="both"/>
        <w:rPr>
          <w:sz w:val="28"/>
          <w:szCs w:val="28"/>
        </w:rPr>
      </w:pPr>
      <w:bookmarkStart w:id="38" w:name="n231"/>
      <w:bookmarkEnd w:id="38"/>
      <w:r>
        <w:rPr>
          <w:sz w:val="28"/>
          <w:szCs w:val="28"/>
        </w:rPr>
        <w:t>4.3.7. Аналізує показники роботи Служби у справах дітей, вживає заходів щодо підвищення ефективності роботи служби, забезпечує підвищення кваліфікації працівників;</w:t>
      </w:r>
    </w:p>
    <w:p w14:paraId="2A92972A"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4.3.8. Звітує перед сільським головою та виконавчому комітету про виконання покладених на Службу у справах дітей завдань та затверджених планів роботи; </w:t>
      </w:r>
    </w:p>
    <w:p w14:paraId="54BDF71B"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4.3.9. Вносить пропозиції щодо розгляду на засіданнях виконавчого комітету питань, що належать до компетенції Служби у справах дітей, та розробляє проекти відповідних рішень; </w:t>
      </w:r>
    </w:p>
    <w:p w14:paraId="16BDA047"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4.3.10. За необхідності бере участь в роботі сесій сільської ради, в засіданнях виконавчого комітету та інших заходах, що проводяться сільською радою та виконавчим комітетом; </w:t>
      </w:r>
    </w:p>
    <w:p w14:paraId="03BA72A1"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4.3.11. У межах своїх повноважень представляє Службу у справах дітей як виконавчий орган </w:t>
      </w:r>
      <w:proofErr w:type="spellStart"/>
      <w:r>
        <w:rPr>
          <w:sz w:val="28"/>
          <w:szCs w:val="28"/>
        </w:rPr>
        <w:t>Широківської</w:t>
      </w:r>
      <w:proofErr w:type="spellEnd"/>
      <w:r>
        <w:rPr>
          <w:sz w:val="28"/>
          <w:szCs w:val="28"/>
        </w:rPr>
        <w:t xml:space="preserve"> сільської ради Запорізького району Запорізької області у взаємовідносинами з державними і громадськими організаціями, іншими органами місцевого самоврядування, підприємствами, установами і громадянами;</w:t>
      </w:r>
    </w:p>
    <w:p w14:paraId="22CC2BC2"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4.3.12. Проводить особистий прийом громадян з питань, що належать до повноважень Служби у справах дітей; </w:t>
      </w:r>
    </w:p>
    <w:p w14:paraId="0DB77DD5"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4.3.13. Забезпечує дотримання працівниками Служби у справах дітей правил внутрішнього службового розпорядку та виконавської дисципліни; </w:t>
      </w:r>
    </w:p>
    <w:p w14:paraId="53630B60"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4.3.14. У межах наданих повноважень організовує ділове листування з органами державної влади та органами місцевого самоврядування, підприємствами, установами та організаціями з питань, що належать до його компетенції;</w:t>
      </w:r>
    </w:p>
    <w:p w14:paraId="19B84828" w14:textId="77777777" w:rsidR="0051548C" w:rsidRDefault="0051548C" w:rsidP="0051548C">
      <w:pPr>
        <w:pStyle w:val="rvps2"/>
        <w:shd w:val="clear" w:color="auto" w:fill="FFFFFF"/>
        <w:spacing w:beforeAutospacing="0" w:afterAutospacing="0"/>
        <w:ind w:firstLine="709"/>
        <w:jc w:val="both"/>
        <w:rPr>
          <w:sz w:val="28"/>
          <w:szCs w:val="28"/>
        </w:rPr>
      </w:pPr>
      <w:bookmarkStart w:id="39" w:name="n232"/>
      <w:bookmarkEnd w:id="39"/>
      <w:r>
        <w:rPr>
          <w:sz w:val="28"/>
          <w:szCs w:val="28"/>
        </w:rPr>
        <w:lastRenderedPageBreak/>
        <w:t>4.3.15. Розпоряджається коштами в межах затвердженого кошторису Служби у справах дітей.</w:t>
      </w:r>
    </w:p>
    <w:p w14:paraId="4DB4D7AF" w14:textId="77777777" w:rsidR="0051548C" w:rsidRDefault="0051548C" w:rsidP="0051548C">
      <w:pPr>
        <w:pStyle w:val="rvps2"/>
        <w:shd w:val="clear" w:color="auto" w:fill="FFFFFF"/>
        <w:spacing w:beforeAutospacing="0" w:afterAutospacing="0"/>
        <w:ind w:firstLine="709"/>
        <w:jc w:val="both"/>
        <w:rPr>
          <w:sz w:val="28"/>
          <w:szCs w:val="28"/>
          <w:shd w:val="clear" w:color="auto" w:fill="FFFFFF"/>
        </w:rPr>
      </w:pPr>
      <w:r>
        <w:rPr>
          <w:sz w:val="28"/>
          <w:szCs w:val="28"/>
        </w:rPr>
        <w:t>4.4.</w:t>
      </w:r>
      <w:r>
        <w:rPr>
          <w:sz w:val="28"/>
          <w:szCs w:val="28"/>
          <w:shd w:val="clear" w:color="auto" w:fill="FFFFFF"/>
        </w:rPr>
        <w:t xml:space="preserve"> Для прийняття узгоджених рішень з питань, що належать до компетенції Служби у справах дітей, в ній може утворюватися колегія у складі начальника служби (голова колегії), керівників виконавчих органів сільської, ради, органів Національної поліції, представників підприємств, установ, громадських об’єднань.</w:t>
      </w:r>
    </w:p>
    <w:p w14:paraId="2DC33469"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Склад колегії затверджується сільським головою за поданням начальника Служби у справах дітей.</w:t>
      </w:r>
    </w:p>
    <w:p w14:paraId="34BE5FD6" w14:textId="77777777" w:rsidR="0051548C" w:rsidRDefault="0051548C" w:rsidP="0051548C">
      <w:pPr>
        <w:pStyle w:val="rvps2"/>
        <w:shd w:val="clear" w:color="auto" w:fill="FFFFFF"/>
        <w:spacing w:beforeAutospacing="0" w:afterAutospacing="0"/>
        <w:ind w:firstLine="709"/>
        <w:jc w:val="both"/>
        <w:rPr>
          <w:sz w:val="28"/>
          <w:szCs w:val="28"/>
        </w:rPr>
      </w:pPr>
      <w:bookmarkStart w:id="40" w:name="n236"/>
      <w:bookmarkEnd w:id="40"/>
      <w:r>
        <w:rPr>
          <w:sz w:val="28"/>
          <w:szCs w:val="28"/>
        </w:rPr>
        <w:t>Рішення колегії оформляються наказами начальника Служби у справах дітей.</w:t>
      </w:r>
    </w:p>
    <w:p w14:paraId="066F575B"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4.5.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14:paraId="787703E3" w14:textId="77777777" w:rsidR="0051548C" w:rsidRDefault="0051548C" w:rsidP="0051548C">
      <w:pPr>
        <w:pStyle w:val="rvps2"/>
        <w:shd w:val="clear" w:color="auto" w:fill="FFFFFF"/>
        <w:spacing w:beforeAutospacing="0" w:afterAutospacing="0"/>
        <w:ind w:firstLine="709"/>
        <w:jc w:val="both"/>
        <w:rPr>
          <w:sz w:val="28"/>
          <w:szCs w:val="28"/>
        </w:rPr>
      </w:pPr>
      <w:bookmarkStart w:id="41" w:name="n238"/>
      <w:bookmarkEnd w:id="41"/>
      <w:r>
        <w:rPr>
          <w:sz w:val="28"/>
          <w:szCs w:val="28"/>
        </w:rPr>
        <w:t>Склад цих рад і комісій та положення про них затверджує начальник Служби у справах дітей.</w:t>
      </w:r>
    </w:p>
    <w:p w14:paraId="08DD26C3"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4.6. Накази начальника Служби у справах дітей, що суперечать Конституції та законам України, актам Президента України, Кабінету Міністрів України, </w:t>
      </w:r>
      <w:proofErr w:type="spellStart"/>
      <w:r>
        <w:rPr>
          <w:sz w:val="28"/>
          <w:szCs w:val="28"/>
        </w:rPr>
        <w:t>Мінсоцполітики</w:t>
      </w:r>
      <w:proofErr w:type="spellEnd"/>
      <w:r>
        <w:rPr>
          <w:sz w:val="28"/>
          <w:szCs w:val="28"/>
        </w:rPr>
        <w:t>, можуть бути скасовані сільською радою.</w:t>
      </w:r>
    </w:p>
    <w:p w14:paraId="2724ADBB" w14:textId="77777777" w:rsidR="0051548C" w:rsidRDefault="0051548C" w:rsidP="0051548C">
      <w:pPr>
        <w:pStyle w:val="rvps2"/>
        <w:shd w:val="clear" w:color="auto" w:fill="FFFFFF"/>
        <w:spacing w:beforeAutospacing="0" w:afterAutospacing="0"/>
        <w:ind w:firstLine="709"/>
        <w:jc w:val="center"/>
        <w:rPr>
          <w:b/>
          <w:bCs/>
          <w:sz w:val="28"/>
          <w:szCs w:val="28"/>
        </w:rPr>
      </w:pPr>
    </w:p>
    <w:p w14:paraId="45299CD3" w14:textId="77777777" w:rsidR="0051548C" w:rsidRDefault="0051548C" w:rsidP="0051548C">
      <w:pPr>
        <w:pStyle w:val="rvps2"/>
        <w:shd w:val="clear" w:color="auto" w:fill="FFFFFF"/>
        <w:spacing w:beforeAutospacing="0" w:afterAutospacing="0"/>
        <w:ind w:firstLine="709"/>
        <w:jc w:val="center"/>
        <w:rPr>
          <w:b/>
          <w:bCs/>
          <w:sz w:val="28"/>
          <w:szCs w:val="28"/>
        </w:rPr>
      </w:pPr>
      <w:r>
        <w:rPr>
          <w:b/>
          <w:bCs/>
          <w:sz w:val="28"/>
          <w:szCs w:val="28"/>
        </w:rPr>
        <w:t>V. Фінансування діяльності Служби у справах дітей</w:t>
      </w:r>
    </w:p>
    <w:p w14:paraId="687225D7" w14:textId="77777777" w:rsidR="0051548C" w:rsidRDefault="0051548C" w:rsidP="0051548C">
      <w:pPr>
        <w:pStyle w:val="rvps2"/>
        <w:shd w:val="clear" w:color="auto" w:fill="FFFFFF"/>
        <w:spacing w:beforeAutospacing="0" w:afterAutospacing="0"/>
        <w:ind w:firstLine="709"/>
        <w:jc w:val="center"/>
        <w:rPr>
          <w:b/>
          <w:bCs/>
          <w:sz w:val="28"/>
          <w:szCs w:val="28"/>
        </w:rPr>
      </w:pPr>
    </w:p>
    <w:p w14:paraId="7E22851D"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5.1. Утримання Служби у справах дітей здійснюється відповідно до законодавства в межах затвердженого кошторису.</w:t>
      </w:r>
    </w:p>
    <w:p w14:paraId="0D59ABD7"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Матеріально-технічне забезпечення служби здійснюється за рахунок коштів сільського бюджету, благодійних внесків, гуманітарної допомоги, а також інших джерел </w:t>
      </w:r>
      <w:r>
        <w:rPr>
          <w:sz w:val="28"/>
          <w:szCs w:val="28"/>
          <w:shd w:val="clear" w:color="auto" w:fill="FFFFFF"/>
        </w:rPr>
        <w:t>не заборонених законодавством</w:t>
      </w:r>
      <w:r>
        <w:rPr>
          <w:sz w:val="28"/>
          <w:szCs w:val="28"/>
        </w:rPr>
        <w:t>.</w:t>
      </w:r>
    </w:p>
    <w:p w14:paraId="442205C9"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5.2. Штатний розпис Служби у справах дітей затверджується сільським головою у межах структури та граничної чисельності Служби у справах дітей.</w:t>
      </w:r>
    </w:p>
    <w:p w14:paraId="6844D013"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Гранична чисельність, фонд оплати праці працівників Служби у справах дітей затверджується рішенням сільської ради. </w:t>
      </w:r>
    </w:p>
    <w:p w14:paraId="32EF63DC"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5.3. Обов’язки по веденню бухгалтерського обліку та фінансової звітності покладається на головного спеціаліста Служби у справах дітей.</w:t>
      </w:r>
    </w:p>
    <w:p w14:paraId="24D6CB89" w14:textId="77777777" w:rsidR="0051548C" w:rsidRDefault="0051548C" w:rsidP="0051548C">
      <w:pPr>
        <w:pStyle w:val="rvps2"/>
        <w:shd w:val="clear" w:color="auto" w:fill="FFFFFF"/>
        <w:spacing w:beforeAutospacing="0" w:afterAutospacing="0"/>
        <w:ind w:firstLine="709"/>
        <w:jc w:val="center"/>
        <w:rPr>
          <w:b/>
          <w:bCs/>
          <w:sz w:val="28"/>
          <w:szCs w:val="28"/>
          <w:shd w:val="clear" w:color="auto" w:fill="FFFFFF"/>
        </w:rPr>
      </w:pPr>
    </w:p>
    <w:p w14:paraId="5F4B0DBA" w14:textId="77777777" w:rsidR="0051548C" w:rsidRDefault="0051548C" w:rsidP="0051548C">
      <w:pPr>
        <w:pStyle w:val="rvps2"/>
        <w:shd w:val="clear" w:color="auto" w:fill="FFFFFF"/>
        <w:spacing w:beforeAutospacing="0" w:afterAutospacing="0"/>
        <w:ind w:firstLine="709"/>
        <w:jc w:val="center"/>
        <w:rPr>
          <w:b/>
          <w:bCs/>
          <w:sz w:val="28"/>
          <w:szCs w:val="28"/>
          <w:shd w:val="clear" w:color="auto" w:fill="FFFFFF"/>
        </w:rPr>
      </w:pPr>
      <w:r>
        <w:rPr>
          <w:b/>
          <w:bCs/>
          <w:sz w:val="28"/>
          <w:szCs w:val="28"/>
        </w:rPr>
        <w:t>VI.</w:t>
      </w:r>
      <w:r>
        <w:rPr>
          <w:b/>
          <w:bCs/>
          <w:sz w:val="28"/>
          <w:szCs w:val="28"/>
          <w:shd w:val="clear" w:color="auto" w:fill="FFFFFF"/>
        </w:rPr>
        <w:t xml:space="preserve"> Прикінцеві положення</w:t>
      </w:r>
    </w:p>
    <w:p w14:paraId="5D5A72EF" w14:textId="77777777" w:rsidR="0051548C" w:rsidRDefault="0051548C" w:rsidP="0051548C">
      <w:pPr>
        <w:pStyle w:val="rvps2"/>
        <w:shd w:val="clear" w:color="auto" w:fill="FFFFFF"/>
        <w:spacing w:beforeAutospacing="0" w:afterAutospacing="0"/>
        <w:ind w:firstLine="709"/>
        <w:jc w:val="center"/>
        <w:rPr>
          <w:b/>
          <w:bCs/>
          <w:sz w:val="28"/>
          <w:szCs w:val="28"/>
          <w:shd w:val="clear" w:color="auto" w:fill="FFFFFF"/>
        </w:rPr>
      </w:pPr>
    </w:p>
    <w:p w14:paraId="71F816E9"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 xml:space="preserve">6.1. </w:t>
      </w:r>
      <w:r>
        <w:rPr>
          <w:sz w:val="28"/>
          <w:szCs w:val="28"/>
          <w:shd w:val="clear" w:color="auto" w:fill="FFFFFF"/>
        </w:rPr>
        <w:t xml:space="preserve">Реорганізація чи ліквідація Служби здійснюється на підставі рішення </w:t>
      </w:r>
      <w:proofErr w:type="spellStart"/>
      <w:r>
        <w:rPr>
          <w:sz w:val="28"/>
          <w:szCs w:val="28"/>
          <w:shd w:val="clear" w:color="auto" w:fill="FFFFFF"/>
        </w:rPr>
        <w:t>Широківської</w:t>
      </w:r>
      <w:proofErr w:type="spellEnd"/>
      <w:r>
        <w:rPr>
          <w:sz w:val="28"/>
          <w:szCs w:val="28"/>
          <w:shd w:val="clear" w:color="auto" w:fill="FFFFFF"/>
        </w:rPr>
        <w:t xml:space="preserve"> сільської ради Запорізького району Запорізької області та відповідно до вимог чинного законодавства</w:t>
      </w:r>
      <w:r>
        <w:rPr>
          <w:sz w:val="28"/>
          <w:szCs w:val="28"/>
        </w:rPr>
        <w:t xml:space="preserve">. </w:t>
      </w:r>
    </w:p>
    <w:p w14:paraId="5593CB8D" w14:textId="77777777" w:rsidR="0051548C" w:rsidRDefault="0051548C" w:rsidP="0051548C">
      <w:pPr>
        <w:pStyle w:val="rvps2"/>
        <w:shd w:val="clear" w:color="auto" w:fill="FFFFFF"/>
        <w:spacing w:beforeAutospacing="0" w:afterAutospacing="0"/>
        <w:ind w:firstLine="709"/>
        <w:jc w:val="both"/>
        <w:rPr>
          <w:sz w:val="28"/>
          <w:szCs w:val="28"/>
        </w:rPr>
      </w:pPr>
      <w:r>
        <w:rPr>
          <w:sz w:val="28"/>
          <w:szCs w:val="28"/>
        </w:rPr>
        <w:t>6.2. Служба у справах дітей вважається реорганізованою або ліквідованою з моменту виключення її з Єдиного державного реєстру юридичних та фізичних осіб підприємців.</w:t>
      </w:r>
    </w:p>
    <w:p w14:paraId="21F4B113" w14:textId="77777777" w:rsidR="0051548C" w:rsidRDefault="0051548C" w:rsidP="0051548C">
      <w:pPr>
        <w:pStyle w:val="rvps2"/>
        <w:shd w:val="clear" w:color="auto" w:fill="FFFFFF"/>
        <w:spacing w:beforeAutospacing="0" w:afterAutospacing="0"/>
        <w:ind w:firstLine="709"/>
        <w:jc w:val="both"/>
        <w:rPr>
          <w:b/>
          <w:bCs/>
          <w:sz w:val="28"/>
          <w:szCs w:val="28"/>
        </w:rPr>
      </w:pPr>
      <w:r>
        <w:rPr>
          <w:sz w:val="28"/>
          <w:szCs w:val="28"/>
        </w:rPr>
        <w:t xml:space="preserve">6.3. </w:t>
      </w:r>
      <w:r>
        <w:rPr>
          <w:sz w:val="28"/>
          <w:szCs w:val="28"/>
          <w:shd w:val="clear" w:color="auto" w:fill="FFFFFF"/>
        </w:rPr>
        <w:t xml:space="preserve">Зміни і доповнення до цього Положення вносяться за рішенням </w:t>
      </w:r>
      <w:proofErr w:type="spellStart"/>
      <w:r>
        <w:rPr>
          <w:sz w:val="28"/>
          <w:szCs w:val="28"/>
          <w:shd w:val="clear" w:color="auto" w:fill="FFFFFF"/>
        </w:rPr>
        <w:t>Широківської</w:t>
      </w:r>
      <w:proofErr w:type="spellEnd"/>
      <w:r>
        <w:rPr>
          <w:sz w:val="28"/>
          <w:szCs w:val="28"/>
          <w:shd w:val="clear" w:color="auto" w:fill="FFFFFF"/>
        </w:rPr>
        <w:t xml:space="preserve"> сільської ради Запорізького району Запорізької області.</w:t>
      </w:r>
    </w:p>
    <w:p w14:paraId="4339D901" w14:textId="77777777" w:rsidR="0051548C" w:rsidRDefault="0051548C" w:rsidP="0051548C">
      <w:pPr>
        <w:pStyle w:val="rvps2"/>
        <w:shd w:val="clear" w:color="auto" w:fill="FFFFFF"/>
        <w:spacing w:beforeAutospacing="0" w:afterAutospacing="0"/>
        <w:ind w:firstLine="709"/>
        <w:jc w:val="both"/>
        <w:rPr>
          <w:sz w:val="28"/>
          <w:szCs w:val="28"/>
        </w:rPr>
      </w:pPr>
    </w:p>
    <w:p w14:paraId="1D46D08F" w14:textId="77777777" w:rsidR="0051548C" w:rsidRDefault="0051548C" w:rsidP="0051548C">
      <w:pPr>
        <w:pStyle w:val="rvps2"/>
        <w:shd w:val="clear" w:color="auto" w:fill="FFFFFF"/>
        <w:spacing w:beforeAutospacing="0" w:afterAutospacing="0"/>
        <w:ind w:firstLine="709"/>
        <w:jc w:val="both"/>
        <w:rPr>
          <w:sz w:val="28"/>
          <w:szCs w:val="28"/>
        </w:rPr>
      </w:pPr>
    </w:p>
    <w:p w14:paraId="3DBFA744" w14:textId="1F053D0C" w:rsidR="00636E15" w:rsidRPr="0051548C" w:rsidRDefault="0051548C" w:rsidP="0051548C">
      <w:pPr>
        <w:pStyle w:val="rvps2"/>
        <w:shd w:val="clear" w:color="auto" w:fill="FFFFFF"/>
        <w:spacing w:beforeAutospacing="0" w:afterAutospacing="0"/>
        <w:ind w:firstLine="709"/>
        <w:jc w:val="both"/>
        <w:rPr>
          <w:sz w:val="28"/>
          <w:szCs w:val="28"/>
        </w:rPr>
      </w:pPr>
      <w:r>
        <w:rPr>
          <w:sz w:val="28"/>
          <w:szCs w:val="28"/>
        </w:rPr>
        <w:t>Секретар ради                                                             Олена ПРАВДЮК</w:t>
      </w:r>
    </w:p>
    <w:sectPr w:rsidR="00636E15" w:rsidRPr="0051548C">
      <w:pgSz w:w="11906" w:h="16838"/>
      <w:pgMar w:top="567" w:right="567" w:bottom="851" w:left="1701"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20002A87" w:usb1="00000000" w:usb2="00000000"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60DE"/>
    <w:multiLevelType w:val="multilevel"/>
    <w:tmpl w:val="D87CA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EC0CAA"/>
    <w:multiLevelType w:val="multilevel"/>
    <w:tmpl w:val="0452FC0E"/>
    <w:lvl w:ilvl="0">
      <w:start w:val="1"/>
      <w:numFmt w:val="decimal"/>
      <w:lvlText w:val="%1."/>
      <w:lvlJc w:val="left"/>
      <w:pPr>
        <w:tabs>
          <w:tab w:val="num" w:pos="0"/>
        </w:tabs>
        <w:ind w:left="828" w:hanging="468"/>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15"/>
    <w:rsid w:val="0051548C"/>
    <w:rsid w:val="00636E15"/>
    <w:rsid w:val="00892931"/>
    <w:rsid w:val="00A80E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79E6"/>
  <w15:docId w15:val="{0581919E-2979-4DEA-B227-F30E0880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LO-normal"/>
    <w:uiPriority w:val="9"/>
    <w:qFormat/>
    <w:pPr>
      <w:keepNext/>
      <w:spacing w:before="240" w:after="60"/>
      <w:ind w:left="432" w:hanging="432"/>
      <w:outlineLvl w:val="0"/>
    </w:pPr>
    <w:rPr>
      <w:rFonts w:ascii="Arial" w:eastAsia="Arial" w:hAnsi="Arial" w:cs="Arial"/>
      <w:b/>
      <w:sz w:val="32"/>
      <w:szCs w:val="32"/>
    </w:rPr>
  </w:style>
  <w:style w:type="paragraph" w:styleId="2">
    <w:name w:val="heading 2"/>
    <w:basedOn w:val="LO-normal"/>
    <w:next w:val="LO-normal"/>
    <w:uiPriority w:val="9"/>
    <w:semiHidden/>
    <w:unhideWhenUsed/>
    <w:qFormat/>
    <w:pPr>
      <w:keepNext/>
      <w:keepLines/>
      <w:spacing w:before="360" w:after="80"/>
      <w:outlineLvl w:val="1"/>
    </w:pPr>
    <w:rPr>
      <w:b/>
      <w:sz w:val="36"/>
      <w:szCs w:val="36"/>
    </w:rPr>
  </w:style>
  <w:style w:type="paragraph" w:styleId="3">
    <w:name w:val="heading 3"/>
    <w:basedOn w:val="LO-normal"/>
    <w:next w:val="LO-normal"/>
    <w:uiPriority w:val="9"/>
    <w:semiHidden/>
    <w:unhideWhenUsed/>
    <w:qFormat/>
    <w:pPr>
      <w:spacing w:before="280" w:after="280"/>
      <w:ind w:left="720" w:hanging="720"/>
      <w:outlineLvl w:val="2"/>
    </w:pPr>
    <w:rPr>
      <w:b/>
      <w:sz w:val="27"/>
      <w:szCs w:val="27"/>
    </w:rPr>
  </w:style>
  <w:style w:type="paragraph" w:styleId="4">
    <w:name w:val="heading 4"/>
    <w:basedOn w:val="LO-normal"/>
    <w:next w:val="LO-normal"/>
    <w:uiPriority w:val="9"/>
    <w:semiHidden/>
    <w:unhideWhenUsed/>
    <w:qFormat/>
    <w:pPr>
      <w:keepNext/>
      <w:spacing w:before="240" w:after="60"/>
      <w:outlineLvl w:val="3"/>
    </w:pPr>
    <w:rPr>
      <w:rFonts w:ascii="Calibri" w:eastAsia="Calibri" w:hAnsi="Calibri" w:cs="Calibri"/>
      <w:b/>
      <w:sz w:val="28"/>
      <w:szCs w:val="28"/>
    </w:rPr>
  </w:style>
  <w:style w:type="paragraph" w:styleId="5">
    <w:name w:val="heading 5"/>
    <w:basedOn w:val="LO-normal"/>
    <w:next w:val="LO-normal"/>
    <w:uiPriority w:val="9"/>
    <w:semiHidden/>
    <w:unhideWhenUsed/>
    <w:qFormat/>
    <w:pPr>
      <w:keepNext/>
      <w:keepLines/>
      <w:spacing w:before="220" w:after="40"/>
      <w:outlineLvl w:val="4"/>
    </w:pPr>
    <w:rPr>
      <w:b/>
      <w:sz w:val="22"/>
      <w:szCs w:val="22"/>
    </w:rPr>
  </w:style>
  <w:style w:type="paragraph" w:styleId="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130A6"/>
    <w:rPr>
      <w:rFonts w:ascii="Arial" w:hAnsi="Arial" w:cs="Arial"/>
      <w:b/>
      <w:bCs/>
      <w:kern w:val="2"/>
      <w:sz w:val="32"/>
      <w:szCs w:val="32"/>
      <w:lang w:val="x-none" w:eastAsia="ar-SA" w:bidi="ar-SA"/>
    </w:rPr>
  </w:style>
  <w:style w:type="character" w:customStyle="1" w:styleId="Heading3Char">
    <w:name w:val="Heading 3 Char"/>
    <w:basedOn w:val="a0"/>
    <w:uiPriority w:val="99"/>
    <w:qFormat/>
    <w:locked/>
    <w:rsid w:val="006130A6"/>
    <w:rPr>
      <w:rFonts w:ascii="Times New Roman" w:hAnsi="Times New Roman" w:cs="Times New Roman"/>
      <w:b/>
      <w:bCs/>
      <w:sz w:val="27"/>
      <w:szCs w:val="27"/>
      <w:lang w:val="x-none" w:eastAsia="ar-SA" w:bidi="ar-SA"/>
    </w:rPr>
  </w:style>
  <w:style w:type="character" w:customStyle="1" w:styleId="Heading4Char">
    <w:name w:val="Heading 4 Char"/>
    <w:basedOn w:val="a0"/>
    <w:uiPriority w:val="9"/>
    <w:qFormat/>
    <w:locked/>
    <w:rsid w:val="00131159"/>
    <w:rPr>
      <w:rFonts w:asciiTheme="minorHAnsi" w:eastAsiaTheme="minorEastAsia" w:hAnsiTheme="minorHAnsi" w:cs="Times New Roman"/>
      <w:b/>
      <w:bCs/>
      <w:sz w:val="28"/>
      <w:szCs w:val="28"/>
      <w:lang w:val="x-none" w:eastAsia="ar-SA" w:bidi="ar-SA"/>
    </w:rPr>
  </w:style>
  <w:style w:type="character" w:styleId="a3">
    <w:name w:val="Strong"/>
    <w:basedOn w:val="a0"/>
    <w:uiPriority w:val="99"/>
    <w:qFormat/>
    <w:rsid w:val="006130A6"/>
    <w:rPr>
      <w:rFonts w:cs="Times New Roman"/>
      <w:b/>
    </w:rPr>
  </w:style>
  <w:style w:type="character" w:customStyle="1" w:styleId="a4">
    <w:name w:val="Основной текст Знак"/>
    <w:basedOn w:val="a0"/>
    <w:link w:val="a5"/>
    <w:uiPriority w:val="99"/>
    <w:qFormat/>
    <w:locked/>
    <w:rsid w:val="006130A6"/>
    <w:rPr>
      <w:rFonts w:ascii="Times New Roman" w:hAnsi="Times New Roman" w:cs="Times New Roman"/>
      <w:sz w:val="24"/>
      <w:szCs w:val="24"/>
      <w:lang w:val="x-none" w:eastAsia="ar-SA" w:bidi="ar-SA"/>
    </w:rPr>
  </w:style>
  <w:style w:type="character" w:customStyle="1" w:styleId="a6">
    <w:name w:val="Текст выноски Знак"/>
    <w:basedOn w:val="a0"/>
    <w:link w:val="a7"/>
    <w:uiPriority w:val="99"/>
    <w:semiHidden/>
    <w:qFormat/>
    <w:locked/>
    <w:rsid w:val="006130A6"/>
    <w:rPr>
      <w:rFonts w:ascii="Tahoma" w:hAnsi="Tahoma" w:cs="Tahoma"/>
      <w:sz w:val="16"/>
      <w:szCs w:val="16"/>
      <w:lang w:val="x-none" w:eastAsia="ar-SA" w:bidi="ar-SA"/>
    </w:rPr>
  </w:style>
  <w:style w:type="character" w:styleId="a8">
    <w:name w:val="Emphasis"/>
    <w:basedOn w:val="a0"/>
    <w:uiPriority w:val="99"/>
    <w:qFormat/>
    <w:rsid w:val="00D87795"/>
    <w:rPr>
      <w:rFonts w:cs="Times New Roman"/>
      <w:i/>
      <w:iCs/>
    </w:rPr>
  </w:style>
  <w:style w:type="character" w:customStyle="1" w:styleId="HTML">
    <w:name w:val="Стандартный HTML Знак"/>
    <w:basedOn w:val="a0"/>
    <w:link w:val="HTML0"/>
    <w:uiPriority w:val="99"/>
    <w:qFormat/>
    <w:locked/>
    <w:rsid w:val="008B5358"/>
    <w:rPr>
      <w:rFonts w:ascii="Courier New" w:hAnsi="Courier New" w:cs="Courier New"/>
      <w:sz w:val="20"/>
      <w:szCs w:val="20"/>
    </w:rPr>
  </w:style>
  <w:style w:type="character" w:customStyle="1" w:styleId="20">
    <w:name w:val="Заголовок 2 Знак"/>
    <w:qFormat/>
    <w:rPr>
      <w:rFonts w:ascii="Calibri Light" w:eastAsia="Times New Roman" w:hAnsi="Calibri Light" w:cs="Mangal"/>
      <w:b/>
      <w:bCs/>
      <w:i/>
      <w:iCs/>
      <w:kern w:val="2"/>
      <w:sz w:val="28"/>
      <w:szCs w:val="25"/>
      <w:lang w:bidi="hi-IN"/>
    </w:rPr>
  </w:style>
  <w:style w:type="character" w:customStyle="1" w:styleId="rvts46">
    <w:name w:val="rvts46"/>
    <w:qFormat/>
    <w:rPr>
      <w:rFonts w:ascii="Times New Roman" w:eastAsia="Times New Roman" w:hAnsi="Times New Roman" w:cs="Times New Roman"/>
      <w:color w:val="000000"/>
      <w:sz w:val="24"/>
      <w:szCs w:val="24"/>
    </w:rPr>
  </w:style>
  <w:style w:type="character" w:customStyle="1" w:styleId="rvts15">
    <w:name w:val="rvts15"/>
    <w:qFormat/>
    <w:rPr>
      <w:rFonts w:ascii="Times New Roman" w:eastAsia="Times New Roman" w:hAnsi="Times New Roman" w:cs="Times New Roman"/>
      <w:color w:val="000000"/>
      <w:sz w:val="24"/>
      <w:szCs w:val="24"/>
    </w:rPr>
  </w:style>
  <w:style w:type="character" w:customStyle="1" w:styleId="60">
    <w:name w:val="Заголовок 6 Знак"/>
    <w:qFormat/>
    <w:rPr>
      <w:b/>
      <w:bCs/>
      <w:sz w:val="22"/>
      <w:szCs w:val="22"/>
      <w:lang w:val="uk-UA"/>
    </w:rPr>
  </w:style>
  <w:style w:type="character" w:customStyle="1" w:styleId="a9">
    <w:name w:val="Шрифт абзацу за замовчуванням"/>
    <w:qFormat/>
  </w:style>
  <w:style w:type="character" w:customStyle="1" w:styleId="WW8Num6z0">
    <w:name w:val="WW8Num6z0"/>
    <w:qFormat/>
    <w:rPr>
      <w:rFonts w:ascii="Courier New" w:hAnsi="Courier New" w:cs="Courier New"/>
    </w:rPr>
  </w:style>
  <w:style w:type="character" w:customStyle="1" w:styleId="WW8Num5z1">
    <w:name w:val="WW8Num5z1"/>
    <w:qFormat/>
    <w:rPr>
      <w:rFonts w:ascii="Courier New" w:hAnsi="Courier New" w:cs="Courier New"/>
    </w:rPr>
  </w:style>
  <w:style w:type="character" w:customStyle="1" w:styleId="WW8Num4z0">
    <w:name w:val="WW8Num4z0"/>
    <w:qFormat/>
    <w:rPr>
      <w:color w:val="000000"/>
    </w:rPr>
  </w:style>
  <w:style w:type="character" w:customStyle="1" w:styleId="WW8Num3z0">
    <w:name w:val="WW8Num3z0"/>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2z0">
    <w:name w:val="WW8Num2z0"/>
    <w:qFormat/>
    <w:rPr>
      <w:rFonts w:ascii="Times New Roman" w:eastAsia="SimSun" w:hAnsi="Times New Roman" w:cs="Times New Roman"/>
    </w:rPr>
  </w:style>
  <w:style w:type="character" w:customStyle="1" w:styleId="WW8Num1z0">
    <w:name w:val="WW8Num1z0"/>
    <w:qFormat/>
  </w:style>
  <w:style w:type="paragraph" w:styleId="aa">
    <w:name w:val="Title"/>
    <w:basedOn w:val="LO-normal"/>
    <w:next w:val="a5"/>
    <w:uiPriority w:val="10"/>
    <w:qFormat/>
    <w:pPr>
      <w:keepNext/>
      <w:keepLines/>
      <w:spacing w:before="480" w:after="120"/>
    </w:pPr>
    <w:rPr>
      <w:b/>
      <w:sz w:val="72"/>
      <w:szCs w:val="72"/>
    </w:rPr>
  </w:style>
  <w:style w:type="paragraph" w:styleId="a5">
    <w:name w:val="Body Text"/>
    <w:basedOn w:val="LO-normal"/>
    <w:link w:val="a4"/>
    <w:uiPriority w:val="99"/>
    <w:rsid w:val="006130A6"/>
    <w:pPr>
      <w:spacing w:after="120"/>
    </w:pPr>
  </w:style>
  <w:style w:type="paragraph" w:styleId="ab">
    <w:name w:val="List"/>
    <w:basedOn w:val="a5"/>
  </w:style>
  <w:style w:type="paragraph" w:styleId="ac">
    <w:name w:val="caption"/>
    <w:basedOn w:val="a"/>
    <w:qFormat/>
    <w:pPr>
      <w:suppressLineNumbers/>
      <w:spacing w:before="120" w:after="120"/>
    </w:pPr>
    <w:rPr>
      <w:i/>
      <w:iCs/>
    </w:rPr>
  </w:style>
  <w:style w:type="paragraph" w:customStyle="1" w:styleId="ad">
    <w:name w:val="Покажчик"/>
    <w:basedOn w:val="a"/>
    <w:qFormat/>
    <w:pPr>
      <w:suppressLineNumbers/>
    </w:pPr>
  </w:style>
  <w:style w:type="paragraph" w:customStyle="1" w:styleId="LO-normal">
    <w:name w:val="LO-normal"/>
    <w:qFormat/>
  </w:style>
  <w:style w:type="paragraph" w:styleId="ae">
    <w:name w:val="Normal (Web)"/>
    <w:basedOn w:val="LO-normal"/>
    <w:uiPriority w:val="99"/>
    <w:qFormat/>
    <w:rsid w:val="006130A6"/>
    <w:pPr>
      <w:spacing w:before="280" w:after="280"/>
    </w:pPr>
  </w:style>
  <w:style w:type="paragraph" w:styleId="a7">
    <w:name w:val="Balloon Text"/>
    <w:basedOn w:val="LO-normal"/>
    <w:link w:val="a6"/>
    <w:uiPriority w:val="99"/>
    <w:semiHidden/>
    <w:qFormat/>
    <w:rsid w:val="006130A6"/>
    <w:rPr>
      <w:rFonts w:ascii="Tahoma" w:hAnsi="Tahoma" w:cs="Tahoma"/>
      <w:sz w:val="16"/>
      <w:szCs w:val="16"/>
    </w:rPr>
  </w:style>
  <w:style w:type="paragraph" w:styleId="af">
    <w:name w:val="List Paragraph"/>
    <w:basedOn w:val="LO-normal"/>
    <w:uiPriority w:val="34"/>
    <w:qFormat/>
    <w:rsid w:val="00A34AD6"/>
    <w:pPr>
      <w:ind w:left="720"/>
      <w:contextualSpacing/>
    </w:pPr>
  </w:style>
  <w:style w:type="paragraph" w:customStyle="1" w:styleId="documents-and-comments-textdoc-author">
    <w:name w:val="documents-and-comments-textdoc-author"/>
    <w:basedOn w:val="LO-normal"/>
    <w:uiPriority w:val="99"/>
    <w:qFormat/>
    <w:rsid w:val="00A34AD6"/>
    <w:pPr>
      <w:suppressAutoHyphens w:val="0"/>
      <w:spacing w:beforeAutospacing="1" w:afterAutospacing="1"/>
    </w:pPr>
    <w:rPr>
      <w:lang w:eastAsia="ru-RU"/>
    </w:rPr>
  </w:style>
  <w:style w:type="paragraph" w:customStyle="1" w:styleId="10">
    <w:name w:val="Текст1"/>
    <w:uiPriority w:val="99"/>
    <w:qFormat/>
    <w:rsid w:val="005D5641"/>
    <w:pPr>
      <w:spacing w:after="200" w:line="276" w:lineRule="auto"/>
      <w:ind w:firstLine="454"/>
      <w:jc w:val="both"/>
    </w:pPr>
    <w:rPr>
      <w:rFonts w:cs="Times New Roman"/>
      <w:color w:val="000000"/>
      <w:lang w:eastAsia="uk-UA"/>
    </w:rPr>
  </w:style>
  <w:style w:type="paragraph" w:styleId="af0">
    <w:name w:val="No Spacing"/>
    <w:uiPriority w:val="1"/>
    <w:qFormat/>
    <w:rsid w:val="00727701"/>
    <w:rPr>
      <w:rFonts w:cs="Times New Roman"/>
    </w:rPr>
  </w:style>
  <w:style w:type="paragraph" w:styleId="HTML0">
    <w:name w:val="HTML Preformatted"/>
    <w:basedOn w:val="LO-normal"/>
    <w:link w:val="HTML"/>
    <w:uiPriority w:val="99"/>
    <w:unhideWhenUsed/>
    <w:qFormat/>
    <w:rsid w:val="008B5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11">
    <w:name w:val="Без интервала1"/>
    <w:uiPriority w:val="1"/>
    <w:qFormat/>
    <w:rsid w:val="00CB1B43"/>
    <w:rPr>
      <w:rFonts w:cs="Times New Roman"/>
    </w:rPr>
  </w:style>
  <w:style w:type="paragraph" w:customStyle="1" w:styleId="rvps2">
    <w:name w:val="rvps2"/>
    <w:basedOn w:val="LO-normal"/>
    <w:qFormat/>
    <w:rsid w:val="005E3662"/>
    <w:pPr>
      <w:suppressAutoHyphens w:val="0"/>
      <w:spacing w:beforeAutospacing="1" w:afterAutospacing="1"/>
    </w:pPr>
    <w:rPr>
      <w:lang w:eastAsia="ru-RU"/>
    </w:rPr>
  </w:style>
  <w:style w:type="paragraph" w:styleId="af1">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af2">
    <w:name w:val="Абзац списку"/>
    <w:basedOn w:val="a"/>
    <w:qFormat/>
    <w:pPr>
      <w:ind w:left="720"/>
      <w:contextualSpacing/>
    </w:pPr>
    <w:rPr>
      <w:rFonts w:eastAsia="Times New Roman" w:cs="Times New Roman"/>
      <w:lang w:val="ru-RU" w:bidi="ar-SA"/>
    </w:rPr>
  </w:style>
  <w:style w:type="paragraph" w:customStyle="1" w:styleId="rvps7">
    <w:name w:val="rvps7"/>
    <w:basedOn w:val="a"/>
    <w:qFormat/>
    <w:pPr>
      <w:suppressAutoHyphens w:val="0"/>
      <w:spacing w:before="280" w:after="280"/>
    </w:pPr>
    <w:rPr>
      <w:rFonts w:eastAsia="Times New Roman" w:cs="Times New Roman"/>
      <w:lang w:val="ru-RU" w:bidi="ar-SA"/>
    </w:rPr>
  </w:style>
  <w:style w:type="paragraph" w:customStyle="1" w:styleId="af3">
    <w:name w:val="Звичайний (веб)"/>
    <w:basedOn w:val="a"/>
    <w:qFormat/>
    <w:pPr>
      <w:suppressAutoHyphens w:val="0"/>
      <w:spacing w:before="280" w:after="280"/>
    </w:pPr>
    <w:rPr>
      <w:rFonts w:eastAsia="Times New Roman" w:cs="Times New Roman"/>
      <w:lang w:bidi="ar-SA"/>
    </w:rPr>
  </w:style>
  <w:style w:type="table" w:customStyle="1" w:styleId="TableNormal">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1056;&#1086;&#1073;&#1086;&#1095;&#1072;/&#1043;&#1086;&#1085;&#1090;&#1072;&#1088;/&#1053;&#1072;&#1087;&#1088;&#1072;&#1094;&#1102;&#1074;&#1072;&#1085;&#1085;&#1103;/&#1053;&#1086;&#1088;&#1084;&#1072;&#1090;&#1080;&#1074;&#1085;&#1072;%20&#1073;&#1072;&#1079;&#1072;/&#1056;&#1086;&#1079;&#1087;&#1086;&#1088;&#1103;&#1076;&#1095;&#1072;%20&#1076;&#1086;&#1082;&#1091;&#1084;&#1077;&#1085;&#1090;&#1072;&#1094;&#1110;&#1103;/_blank" TargetMode="External"/><Relationship Id="rId13" Type="http://schemas.openxmlformats.org/officeDocument/2006/relationships/hyperlink" Target="https://zakon.rada.gov.ua/laws/show/2493-14" TargetMode="External"/><Relationship Id="rId3" Type="http://schemas.openxmlformats.org/officeDocument/2006/relationships/styles" Target="styles.xml"/><Relationship Id="rId7" Type="http://schemas.openxmlformats.org/officeDocument/2006/relationships/hyperlink" Target="https://zakon.rada.gov.ua/laws/show/254&#1082;/96-&#1074;&#1088;" TargetMode="External"/><Relationship Id="rId12" Type="http://schemas.openxmlformats.org/officeDocument/2006/relationships/hyperlink" Target="../../../../&#1056;&#1086;&#1073;&#1086;&#1095;&#1072;/&#1043;&#1086;&#1085;&#1090;&#1072;&#1088;/&#1053;&#1072;&#1087;&#1088;&#1072;&#1094;&#1102;&#1074;&#1072;&#1085;&#1085;&#1103;/&#1053;&#1086;&#1088;&#1084;&#1072;&#1090;&#1080;&#1074;&#1085;&#1072;%20&#1073;&#1072;&#1079;&#1072;/&#1056;&#1086;&#1079;&#1087;&#1086;&#1088;&#1103;&#1076;&#1095;&#1072;%20&#1076;&#1086;&#1082;&#1091;&#1084;&#1077;&#1085;&#1090;&#1072;&#1094;&#1110;&#1103;/_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1056;&#1086;&#1073;&#1086;&#1095;&#1072;/&#1043;&#1086;&#1085;&#1090;&#1072;&#1088;/&#1053;&#1072;&#1087;&#1088;&#1072;&#1094;&#1102;&#1074;&#1072;&#1085;&#1085;&#1103;/&#1053;&#1086;&#1088;&#1084;&#1072;&#1090;&#1080;&#1074;&#1085;&#1072;%20&#1073;&#1072;&#1079;&#1072;/&#1056;&#1086;&#1079;&#1087;&#1086;&#1088;&#1103;&#1076;&#1095;&#1072;%20&#1076;&#1086;&#1082;&#1091;&#1084;&#1077;&#1085;&#1090;&#1072;&#1094;&#1110;&#1103;/_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1056;&#1086;&#1073;&#1086;&#1095;&#1072;/&#1043;&#1086;&#1085;&#1090;&#1072;&#1088;/&#1053;&#1072;&#1087;&#1088;&#1072;&#1094;&#1102;&#1074;&#1072;&#1085;&#1085;&#1103;/&#1053;&#1086;&#1088;&#1084;&#1072;&#1090;&#1080;&#1074;&#1085;&#1072;%20&#1073;&#1072;&#1079;&#1072;/&#1056;&#1086;&#1079;&#1087;&#1086;&#1088;&#1103;&#1076;&#1095;&#1072;%20&#1076;&#1086;&#1082;&#1091;&#1084;&#1077;&#1085;&#1090;&#1072;&#1094;&#1110;&#1103;/_blank" TargetMode="External"/><Relationship Id="rId4" Type="http://schemas.openxmlformats.org/officeDocument/2006/relationships/settings" Target="settings.xml"/><Relationship Id="rId9" Type="http://schemas.openxmlformats.org/officeDocument/2006/relationships/hyperlink" Target="../../../../&#1056;&#1086;&#1073;&#1086;&#1095;&#1072;/&#1043;&#1086;&#1085;&#1090;&#1072;&#1088;/&#1053;&#1072;&#1087;&#1088;&#1072;&#1094;&#1102;&#1074;&#1072;&#1085;&#1085;&#1103;/&#1053;&#1086;&#1088;&#1084;&#1072;&#1090;&#1080;&#1074;&#1085;&#1072;%20&#1073;&#1072;&#1079;&#1072;/&#1056;&#1086;&#1079;&#1087;&#1086;&#1088;&#1103;&#1076;&#1095;&#1072;%20&#1076;&#1086;&#1082;&#1091;&#1084;&#1077;&#1085;&#1090;&#1072;&#1094;&#1110;&#1103;/_blank" TargetMode="External"/><Relationship Id="rId14" Type="http://schemas.openxmlformats.org/officeDocument/2006/relationships/hyperlink" Target="https://zakon.rada.gov.ua/laws/show/280/97-&#1074;&#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TPPVS3gDyyh0gEkPngzboVtZBkQ==">CgMxLjAyDmguZDlpZTRpaDdxNHM3Mg5oLmxyMm84MWM4ZjVjajgAciExTkpkaTFkT0ZvX2h6bWowQXF1X3JzVnZERThVMmpscnQ=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4985</Words>
  <Characters>28421</Characters>
  <Application>Microsoft Office Word</Application>
  <DocSecurity>0</DocSecurity>
  <Lines>236</Lines>
  <Paragraphs>66</Paragraphs>
  <ScaleCrop>false</ScaleCrop>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Пользователь</cp:lastModifiedBy>
  <cp:revision>4</cp:revision>
  <cp:lastPrinted>2025-08-05T09:46:00Z</cp:lastPrinted>
  <dcterms:created xsi:type="dcterms:W3CDTF">2025-08-05T09:37:00Z</dcterms:created>
  <dcterms:modified xsi:type="dcterms:W3CDTF">2025-08-05T09:46:00Z</dcterms:modified>
  <dc:language>uk-UA</dc:language>
</cp:coreProperties>
</file>